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235"/>
        <w:gridCol w:w="213"/>
        <w:gridCol w:w="4112"/>
      </w:tblGrid>
      <w:tr w:rsidR="00D30500" w:rsidRPr="00A72BD9" w:rsidTr="00D30500">
        <w:tc>
          <w:tcPr>
            <w:tcW w:w="52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0500" w:rsidRPr="00A72BD9" w:rsidRDefault="00CA1343" w:rsidP="00D30500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کربن مونوکسید</w:t>
            </w:r>
          </w:p>
        </w:tc>
        <w:tc>
          <w:tcPr>
            <w:tcW w:w="432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0500" w:rsidRPr="00A72BD9" w:rsidRDefault="00CA1343" w:rsidP="00D30500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2F5B6A">
              <w:rPr>
                <w:rFonts w:cs="Arial"/>
                <w:b/>
                <w:bCs/>
                <w:sz w:val="28"/>
                <w:szCs w:val="28"/>
              </w:rPr>
              <w:t>carbon monoxide</w:t>
            </w:r>
          </w:p>
        </w:tc>
      </w:tr>
      <w:tr w:rsidR="00CA1343" w:rsidRPr="00A72BD9" w:rsidTr="00DC62BE">
        <w:trPr>
          <w:trHeight w:val="879"/>
        </w:trPr>
        <w:tc>
          <w:tcPr>
            <w:tcW w:w="5448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CA1343" w:rsidRPr="002F5B6A" w:rsidRDefault="00CA1343" w:rsidP="008373EB">
            <w:pPr>
              <w:rPr>
                <w:rFonts w:cs="B Mitra"/>
                <w:sz w:val="28"/>
                <w:szCs w:val="28"/>
                <w:rtl/>
              </w:rPr>
            </w:pPr>
            <w:r w:rsidRPr="002F5B6A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2F5B6A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Pr="002F5B6A">
              <w:rPr>
                <w:rFonts w:cs="B Mitra"/>
                <w:sz w:val="28"/>
                <w:szCs w:val="28"/>
              </w:rPr>
              <w:t>CO</w:t>
            </w:r>
          </w:p>
          <w:p w:rsidR="00CA1343" w:rsidRPr="002F5B6A" w:rsidRDefault="00CA1343" w:rsidP="008373EB">
            <w:pPr>
              <w:rPr>
                <w:rFonts w:cs="B Mitra"/>
                <w:sz w:val="28"/>
                <w:szCs w:val="28"/>
                <w:rtl/>
              </w:rPr>
            </w:pPr>
            <w:r w:rsidRPr="002F5B6A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2F5B6A">
              <w:rPr>
                <w:rFonts w:cs="B Mitra"/>
                <w:sz w:val="28"/>
                <w:szCs w:val="28"/>
                <w:rtl/>
              </w:rPr>
              <w:t>: 28</w:t>
            </w:r>
          </w:p>
        </w:tc>
        <w:tc>
          <w:tcPr>
            <w:tcW w:w="41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CA1343" w:rsidRPr="002F5B6A" w:rsidRDefault="00CA1343" w:rsidP="008373EB">
            <w:pPr>
              <w:rPr>
                <w:rFonts w:cs="B Mitra"/>
                <w:sz w:val="28"/>
                <w:szCs w:val="28"/>
                <w:rtl/>
              </w:rPr>
            </w:pPr>
            <w:r w:rsidRPr="002F5B6A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2F5B6A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F5B6A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Pr="002F5B6A">
              <w:rPr>
                <w:rFonts w:cs="B Mitra"/>
                <w:sz w:val="28"/>
                <w:szCs w:val="28"/>
              </w:rPr>
              <w:t>630-08-0</w:t>
            </w:r>
          </w:p>
          <w:p w:rsidR="00CA1343" w:rsidRPr="002F5B6A" w:rsidRDefault="00CA1343" w:rsidP="008373EB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2F5B6A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2F5B6A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Pr="002F5B6A">
              <w:rPr>
                <w:rFonts w:cs="B Mitra"/>
                <w:sz w:val="28"/>
                <w:szCs w:val="28"/>
              </w:rPr>
              <w:t>FG3500000</w:t>
            </w:r>
          </w:p>
        </w:tc>
      </w:tr>
      <w:tr w:rsidR="00CA1343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CA1343" w:rsidRPr="002F5B6A" w:rsidRDefault="00CA1343" w:rsidP="008373EB">
            <w:pPr>
              <w:rPr>
                <w:rFonts w:cs="B Mitra"/>
                <w:sz w:val="28"/>
                <w:szCs w:val="28"/>
                <w:rtl/>
              </w:rPr>
            </w:pPr>
            <w:r w:rsidRPr="002F5B6A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2F5B6A">
              <w:rPr>
                <w:rFonts w:cs="B Mitra"/>
                <w:sz w:val="28"/>
                <w:szCs w:val="28"/>
                <w:rtl/>
              </w:rPr>
              <w:t>: کربن اکسید؛ کربنیک اکسید؛ گاز دودکش</w:t>
            </w:r>
          </w:p>
        </w:tc>
      </w:tr>
      <w:tr w:rsidR="00CA1343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CA1343" w:rsidRPr="008921CE" w:rsidRDefault="00CA1343" w:rsidP="008373EB">
            <w:pPr>
              <w:rPr>
                <w:rFonts w:cs="B Mitra"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8921CE">
              <w:rPr>
                <w:rFonts w:cs="B Mitra"/>
                <w:sz w:val="28"/>
                <w:szCs w:val="28"/>
                <w:rtl/>
              </w:rPr>
              <w:t xml:space="preserve">: </w:t>
            </w:r>
            <w:r>
              <w:rPr>
                <w:rFonts w:cs="B Mitra" w:hint="cs"/>
                <w:sz w:val="28"/>
                <w:szCs w:val="28"/>
                <w:rtl/>
              </w:rPr>
              <w:t>گاز</w:t>
            </w:r>
            <w:r w:rsidRPr="008921CE">
              <w:rPr>
                <w:rFonts w:cs="B Mitra"/>
                <w:sz w:val="28"/>
                <w:szCs w:val="28"/>
                <w:rtl/>
              </w:rPr>
              <w:t xml:space="preserve">؛ نقطه جوش </w:t>
            </w:r>
            <w:r w:rsidRPr="008921CE">
              <w:rPr>
                <w:rFonts w:cs="B Mitra"/>
                <w:sz w:val="28"/>
                <w:szCs w:val="28"/>
              </w:rPr>
              <w:t>˚c</w:t>
            </w:r>
            <w:r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192- </w:t>
            </w:r>
            <w:r w:rsidRPr="008921CE">
              <w:rPr>
                <w:rFonts w:cs="B Mitra"/>
                <w:sz w:val="28"/>
                <w:szCs w:val="28"/>
                <w:rtl/>
              </w:rPr>
              <w:t>؛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8921CE">
              <w:rPr>
                <w:rFonts w:cs="B Mitra"/>
                <w:sz w:val="28"/>
                <w:szCs w:val="28"/>
                <w:rtl/>
              </w:rPr>
              <w:t xml:space="preserve">نقطه </w:t>
            </w:r>
            <w:r>
              <w:rPr>
                <w:rFonts w:cs="B Mitra" w:hint="cs"/>
                <w:sz w:val="28"/>
                <w:szCs w:val="28"/>
                <w:rtl/>
              </w:rPr>
              <w:t>ذوب</w:t>
            </w:r>
            <w:r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921CE">
              <w:rPr>
                <w:rFonts w:cs="B Mitra"/>
                <w:sz w:val="28"/>
                <w:szCs w:val="28"/>
              </w:rPr>
              <w:t>˚c</w:t>
            </w:r>
            <w:r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207- ؛</w:t>
            </w:r>
            <w:r w:rsidRPr="008921CE">
              <w:rPr>
                <w:rFonts w:cs="B Mitra"/>
                <w:sz w:val="28"/>
                <w:szCs w:val="28"/>
                <w:rtl/>
              </w:rPr>
              <w:t xml:space="preserve"> فشار بخار </w:t>
            </w:r>
            <w:r>
              <w:rPr>
                <w:rFonts w:cs="B Mitra" w:hint="cs"/>
                <w:sz w:val="28"/>
                <w:szCs w:val="28"/>
                <w:rtl/>
              </w:rPr>
              <w:t>967/0</w:t>
            </w:r>
            <w:r w:rsidRPr="008921CE">
              <w:rPr>
                <w:rFonts w:cs="B Mitra"/>
                <w:sz w:val="28"/>
                <w:szCs w:val="28"/>
                <w:rtl/>
              </w:rPr>
              <w:t xml:space="preserve"> (</w:t>
            </w:r>
            <w:r>
              <w:rPr>
                <w:rFonts w:cs="B Mitra"/>
                <w:sz w:val="28"/>
                <w:szCs w:val="28"/>
              </w:rPr>
              <w:t>air=1</w:t>
            </w:r>
            <w:r>
              <w:rPr>
                <w:rFonts w:cs="B Mitra"/>
                <w:sz w:val="28"/>
                <w:szCs w:val="28"/>
                <w:rtl/>
              </w:rPr>
              <w:t xml:space="preserve">) </w:t>
            </w:r>
            <w:r w:rsidRPr="008921CE">
              <w:rPr>
                <w:rFonts w:cs="B Mitra"/>
                <w:sz w:val="28"/>
                <w:szCs w:val="28"/>
                <w:rtl/>
              </w:rPr>
              <w:t xml:space="preserve">؛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حد اشتعال (انفجار) در هوا 5/12 تا 2/74 درصد </w:t>
            </w:r>
          </w:p>
        </w:tc>
      </w:tr>
      <w:tr w:rsidR="00CA1343" w:rsidRPr="00A72BD9" w:rsidTr="00BC3AA5">
        <w:tc>
          <w:tcPr>
            <w:tcW w:w="9560" w:type="dxa"/>
            <w:gridSpan w:val="3"/>
          </w:tcPr>
          <w:p w:rsidR="00CA1343" w:rsidRPr="00AB07A8" w:rsidRDefault="00CA1343" w:rsidP="008373EB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Pr="00A72BD9">
              <w:rPr>
                <w:rFonts w:cs="B Mitra"/>
                <w:sz w:val="26"/>
                <w:szCs w:val="26"/>
              </w:rPr>
              <w:t>:</w:t>
            </w:r>
            <w:r>
              <w:rPr>
                <w:rFonts w:cs="B Mitra"/>
                <w:sz w:val="26"/>
                <w:szCs w:val="26"/>
              </w:rPr>
              <w:t xml:space="preserve">50 </w:t>
            </w:r>
            <w:proofErr w:type="spellStart"/>
            <w:r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>
              <w:rPr>
                <w:rFonts w:cs="B Mitra"/>
                <w:sz w:val="26"/>
                <w:szCs w:val="26"/>
              </w:rPr>
              <w:t xml:space="preserve">              </w:t>
            </w:r>
            <w:r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cs="B Mitra"/>
                <w:sz w:val="26"/>
                <w:szCs w:val="26"/>
              </w:rPr>
              <w:t xml:space="preserve">35 </w:t>
            </w:r>
            <w:proofErr w:type="spellStart"/>
            <w:r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>
              <w:rPr>
                <w:rFonts w:cs="B Mitra"/>
                <w:sz w:val="26"/>
                <w:szCs w:val="26"/>
              </w:rPr>
              <w:t xml:space="preserve">, 200 </w:t>
            </w:r>
            <w:proofErr w:type="spellStart"/>
            <w:r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>
              <w:rPr>
                <w:rFonts w:cs="B Mitra"/>
                <w:sz w:val="26"/>
                <w:szCs w:val="26"/>
              </w:rPr>
              <w:t xml:space="preserve"> C            </w:t>
            </w:r>
            <w:r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A72BD9">
              <w:rPr>
                <w:rFonts w:cs="B Mitra"/>
                <w:sz w:val="26"/>
                <w:szCs w:val="26"/>
              </w:rPr>
              <w:t>:</w:t>
            </w:r>
            <w:r>
              <w:rPr>
                <w:rFonts w:cs="B Mitra"/>
                <w:sz w:val="26"/>
                <w:szCs w:val="26"/>
              </w:rPr>
              <w:t xml:space="preserve"> 25 </w:t>
            </w:r>
            <w:proofErr w:type="spellStart"/>
            <w:r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>
              <w:rPr>
                <w:rFonts w:cs="B Mitra"/>
                <w:sz w:val="26"/>
                <w:szCs w:val="26"/>
              </w:rPr>
              <w:t xml:space="preserve">          </w:t>
            </w:r>
          </w:p>
        </w:tc>
      </w:tr>
      <w:tr w:rsidR="00CA1343" w:rsidRPr="00A72BD9" w:rsidTr="00BC3AA5">
        <w:tc>
          <w:tcPr>
            <w:tcW w:w="9560" w:type="dxa"/>
            <w:gridSpan w:val="3"/>
          </w:tcPr>
          <w:p w:rsidR="00CA1343" w:rsidRPr="00A72BD9" w:rsidRDefault="00CA1343" w:rsidP="00327DC3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کربن </w:t>
            </w:r>
            <w:r>
              <w:rPr>
                <w:rFonts w:cs="B Mitra" w:hint="cs"/>
                <w:sz w:val="28"/>
                <w:szCs w:val="28"/>
                <w:rtl/>
              </w:rPr>
              <w:t>مونوکسید شدیدا قابل اشتعال بوده و</w:t>
            </w:r>
            <w:r w:rsidR="00327DC3">
              <w:rPr>
                <w:rFonts w:cs="B Mitra" w:hint="cs"/>
                <w:sz w:val="28"/>
                <w:szCs w:val="28"/>
                <w:rtl/>
              </w:rPr>
              <w:t xml:space="preserve"> ریسک بالای حریق و انفجار دارد.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همچنین در صورت مواجهه تنفسی سمی است.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47F62" w:rsidRPr="00327DC3" w:rsidRDefault="00CA1343" w:rsidP="00327DC3">
            <w:pPr>
              <w:rPr>
                <w:rFonts w:cs="B Mitra"/>
                <w:sz w:val="28"/>
                <w:szCs w:val="28"/>
                <w:rtl/>
              </w:rPr>
            </w:pPr>
            <w:r w:rsidRPr="00327DC3">
              <w:rPr>
                <w:rFonts w:cs="B Mitra" w:hint="cs"/>
                <w:sz w:val="28"/>
                <w:szCs w:val="28"/>
                <w:rtl/>
              </w:rPr>
              <w:t xml:space="preserve">گاز کالیبراسیون مونوکسید کربن، </w:t>
            </w:r>
            <w:proofErr w:type="spellStart"/>
            <w:r w:rsidRPr="00327DC3">
              <w:rPr>
                <w:rFonts w:cs="B Mitra"/>
                <w:sz w:val="28"/>
                <w:szCs w:val="28"/>
              </w:rPr>
              <w:t>ppm</w:t>
            </w:r>
            <w:proofErr w:type="spellEnd"/>
            <w:r w:rsidRPr="00327DC3">
              <w:rPr>
                <w:rFonts w:cs="B Mitra" w:hint="cs"/>
                <w:sz w:val="28"/>
                <w:szCs w:val="28"/>
                <w:rtl/>
              </w:rPr>
              <w:t xml:space="preserve"> 50 </w:t>
            </w:r>
            <w:r w:rsidRPr="00327DC3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27DC3">
              <w:rPr>
                <w:rFonts w:cs="B Mitra" w:hint="cs"/>
                <w:sz w:val="28"/>
                <w:szCs w:val="28"/>
                <w:rtl/>
              </w:rPr>
              <w:t xml:space="preserve"> 20؛ به صورت سیلندر گاز فشرده به همراه تنظیم کننده فشار مناسب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A68DE" w:rsidRPr="009367D6" w:rsidRDefault="009367D6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9367D6">
              <w:rPr>
                <w:rFonts w:cs="B Mitra"/>
                <w:sz w:val="28"/>
                <w:szCs w:val="28"/>
                <w:rtl/>
              </w:rPr>
              <w:t xml:space="preserve">پایشگر مونوکسید کربن: </w:t>
            </w:r>
            <w:proofErr w:type="spellStart"/>
            <w:r w:rsidRPr="009367D6">
              <w:rPr>
                <w:rFonts w:cs="B Mitra"/>
                <w:sz w:val="28"/>
                <w:szCs w:val="28"/>
              </w:rPr>
              <w:t>Envirocheck</w:t>
            </w:r>
            <w:proofErr w:type="spellEnd"/>
            <w:r w:rsidRPr="009367D6">
              <w:rPr>
                <w:rFonts w:cs="B Mitra"/>
                <w:sz w:val="28"/>
                <w:szCs w:val="28"/>
              </w:rPr>
              <w:t xml:space="preserve"> I single sensor CO Monitor</w:t>
            </w:r>
            <w:r w:rsidRPr="009367D6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Pr="009367D6">
              <w:rPr>
                <w:rFonts w:cs="B Mitra"/>
                <w:sz w:val="28"/>
                <w:szCs w:val="28"/>
              </w:rPr>
              <w:t>CO262 or STX70</w:t>
            </w:r>
            <w:r w:rsidRPr="009367D6">
              <w:rPr>
                <w:rFonts w:cs="B Mitra"/>
                <w:sz w:val="28"/>
                <w:szCs w:val="28"/>
                <w:rtl/>
              </w:rPr>
              <w:t>؛ یا سایر پایشگرهای الکتروشیمیایی مونوکسید کربن با عملکرد مشابه</w:t>
            </w:r>
          </w:p>
          <w:p w:rsidR="009367D6" w:rsidRDefault="00B51650" w:rsidP="00B5165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9367D6">
              <w:rPr>
                <w:rFonts w:cs="B Mitra" w:hint="cs"/>
                <w:sz w:val="28"/>
                <w:szCs w:val="28"/>
                <w:rtl/>
              </w:rPr>
              <w:t xml:space="preserve">پمپ نمونه بردار فردی با دبی </w:t>
            </w:r>
            <w:r w:rsidRPr="009367D6">
              <w:rPr>
                <w:rFonts w:cs="B Mitra"/>
                <w:sz w:val="28"/>
                <w:szCs w:val="28"/>
              </w:rPr>
              <w:t>L/min</w:t>
            </w:r>
            <w:r w:rsidRPr="009367D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367D6" w:rsidRPr="009367D6">
              <w:rPr>
                <w:rFonts w:cs="B Mitra" w:hint="cs"/>
                <w:sz w:val="28"/>
                <w:szCs w:val="28"/>
                <w:rtl/>
              </w:rPr>
              <w:t>25/0، دارای ورودی و خروجی،</w:t>
            </w:r>
            <w:r w:rsidRPr="009367D6">
              <w:rPr>
                <w:rFonts w:cs="B Mitra" w:hint="cs"/>
                <w:sz w:val="28"/>
                <w:szCs w:val="28"/>
                <w:rtl/>
              </w:rPr>
              <w:t xml:space="preserve"> جهت پر کردن کیسه نمونه</w:t>
            </w:r>
            <w:r w:rsidR="009367D6">
              <w:rPr>
                <w:rFonts w:cs="B Mitra" w:hint="cs"/>
                <w:sz w:val="28"/>
                <w:szCs w:val="28"/>
                <w:rtl/>
              </w:rPr>
              <w:t xml:space="preserve"> و آنالیز آن به هنگامی که</w:t>
            </w:r>
            <w:r w:rsidR="00F018C3">
              <w:rPr>
                <w:rFonts w:cs="B Mitra" w:hint="cs"/>
                <w:sz w:val="28"/>
                <w:szCs w:val="28"/>
                <w:rtl/>
              </w:rPr>
              <w:t xml:space="preserve"> لازم است</w:t>
            </w:r>
            <w:r w:rsidR="009367D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018C3">
              <w:rPr>
                <w:rFonts w:cs="B Mitra" w:hint="cs"/>
                <w:sz w:val="28"/>
                <w:szCs w:val="28"/>
                <w:rtl/>
              </w:rPr>
              <w:t>آنالیز در خارج از محل صورت گیرد.</w:t>
            </w:r>
          </w:p>
          <w:p w:rsidR="00B51650" w:rsidRDefault="00B51650" w:rsidP="00F018C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کیسه هوا</w:t>
            </w:r>
            <w:r w:rsidR="00F018C3">
              <w:rPr>
                <w:rFonts w:cs="B Mitra" w:hint="cs"/>
                <w:sz w:val="28"/>
                <w:szCs w:val="28"/>
                <w:rtl/>
              </w:rPr>
              <w:t>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018C3">
              <w:rPr>
                <w:rFonts w:cs="B Mitra" w:hint="cs"/>
                <w:sz w:val="28"/>
                <w:szCs w:val="28"/>
                <w:rtl/>
              </w:rPr>
              <w:t>آلومینایزه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F018C3">
              <w:rPr>
                <w:rFonts w:cs="B Mitra" w:hint="cs"/>
                <w:sz w:val="28"/>
                <w:szCs w:val="28"/>
                <w:rtl/>
              </w:rPr>
              <w:t>2</w:t>
            </w:r>
            <w:r w:rsidR="00FC44F6">
              <w:rPr>
                <w:rFonts w:cs="B Mitra" w:hint="cs"/>
                <w:sz w:val="28"/>
                <w:szCs w:val="28"/>
                <w:rtl/>
              </w:rPr>
              <w:t xml:space="preserve"> لیتری یا سایر اندازه های مناسب</w:t>
            </w:r>
          </w:p>
          <w:p w:rsidR="00FC44F6" w:rsidRPr="007A1357" w:rsidRDefault="00F018C3" w:rsidP="007A13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باطری جایگزین یا شارژر برای پایشگر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018C3" w:rsidRDefault="00F018C3" w:rsidP="007A13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پایشگر را در همان شرایط دمایی و رطوبت نسبی محل نمونه برداری، توسط هوای فاقد مونوکسید کربن در حالت صفر تنظیم کنید.</w:t>
            </w:r>
          </w:p>
          <w:p w:rsidR="007A1357" w:rsidRDefault="00F018C3" w:rsidP="00700532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</w:t>
            </w:r>
            <w:r w:rsidR="00700532">
              <w:rPr>
                <w:rFonts w:cs="B Mitra" w:hint="cs"/>
                <w:sz w:val="28"/>
                <w:szCs w:val="28"/>
                <w:rtl/>
              </w:rPr>
              <w:t xml:space="preserve">حساسیت </w:t>
            </w:r>
            <w:r>
              <w:rPr>
                <w:rFonts w:cs="B Mitra" w:hint="cs"/>
                <w:sz w:val="28"/>
                <w:szCs w:val="28"/>
                <w:rtl/>
              </w:rPr>
              <w:t>پایشگرها نسبت</w:t>
            </w:r>
            <w:r w:rsidR="00700532">
              <w:rPr>
                <w:rFonts w:cs="B Mitra" w:hint="cs"/>
                <w:sz w:val="28"/>
                <w:szCs w:val="28"/>
                <w:rtl/>
              </w:rPr>
              <w:t xml:space="preserve"> دما بیشتر از حساسیت آن به رطوبت نسبی است.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</w:t>
            </w:r>
          </w:p>
          <w:p w:rsidR="002F4AE1" w:rsidRPr="00700532" w:rsidRDefault="00700532" w:rsidP="0070053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700532">
              <w:rPr>
                <w:rFonts w:cs="B Mitra" w:hint="cs"/>
                <w:sz w:val="28"/>
                <w:szCs w:val="28"/>
                <w:rtl/>
              </w:rPr>
              <w:t>جه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ت پایش فردی، پایشگر را نزدیک ناحیه تنفسی کارگر نگه دارید </w:t>
            </w:r>
            <w:r w:rsidR="002F4AE1" w:rsidRPr="0070053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BC3AA5" w:rsidRPr="00A72BD9" w:rsidRDefault="00700532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جهت پایش محیطی، پایشگر را در محیطی که دارای گردش هوای مناسبی است و در ارتفاع 60 تا 70 اینچی سطح زمین قرار دهید.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0A43F4" w:rsidRDefault="00E40D2C" w:rsidP="00E40D2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پایشگر</w:t>
            </w:r>
            <w:r w:rsidR="00700532">
              <w:rPr>
                <w:rFonts w:cs="B Mitra" w:hint="cs"/>
                <w:sz w:val="28"/>
                <w:szCs w:val="28"/>
                <w:rtl/>
              </w:rPr>
              <w:t xml:space="preserve"> را توسط ترکیب استاندارد کالیبراسیون مونوکسید کربن در هوا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(در سیلندر گاز فشرده نگهداری می شود) در غلظت توصیه شده توسط سازنده پایشگر (معمولا </w:t>
            </w:r>
            <w:proofErr w:type="spellStart"/>
            <w:r>
              <w:rPr>
                <w:rFonts w:cs="B Mitra"/>
                <w:sz w:val="28"/>
                <w:szCs w:val="28"/>
              </w:rPr>
              <w:t>ppm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50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20 مونوکسید کربن) کالیبره کنید.  </w:t>
            </w:r>
          </w:p>
          <w:p w:rsidR="009F3960" w:rsidRPr="00A72BD9" w:rsidRDefault="006B6B19" w:rsidP="00E40D2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E40D2C">
              <w:rPr>
                <w:rFonts w:cs="B Mitra" w:hint="cs"/>
                <w:sz w:val="28"/>
                <w:szCs w:val="28"/>
                <w:rtl/>
              </w:rPr>
              <w:t xml:space="preserve"> 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روزانه </w:t>
            </w:r>
            <w:r w:rsidR="00E40D2C">
              <w:rPr>
                <w:rFonts w:cs="B Mitra" w:hint="cs"/>
                <w:sz w:val="28"/>
                <w:szCs w:val="28"/>
                <w:rtl/>
              </w:rPr>
              <w:t xml:space="preserve">چک کرده و در صورتی که پایشگر در نمایش دادن غلظت یک گاز با غلظت معلوم بیش از 5% خطا داشت، یا بر اساس توصیه سازنده دستگاه دوباره کالیبره کنید. 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327DC3" w:rsidP="00327DC3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تعدادی از آلاینده های گازی شکل (مانند </w:t>
            </w:r>
            <w:r>
              <w:rPr>
                <w:rFonts w:cs="B Mitra"/>
                <w:sz w:val="28"/>
                <w:szCs w:val="28"/>
              </w:rPr>
              <w:t>SO</w:t>
            </w:r>
            <w:r w:rsidRPr="00327DC3"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، </w:t>
            </w:r>
            <w:r>
              <w:rPr>
                <w:rFonts w:cs="B Mitra"/>
                <w:sz w:val="28"/>
                <w:szCs w:val="28"/>
              </w:rPr>
              <w:t>NO</w:t>
            </w:r>
            <w:r w:rsidRPr="00327DC3"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...) می توانند در غلظت های بالاتر از </w:t>
            </w:r>
            <w:proofErr w:type="spellStart"/>
            <w:r>
              <w:rPr>
                <w:rFonts w:cs="B Mitra"/>
                <w:sz w:val="28"/>
                <w:szCs w:val="28"/>
              </w:rPr>
              <w:t>ppm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5 ایجاد تداخل کنند. اگر به وجود این ترکیبات مظنون هستید از پایشگر مجهز به سیستم تصفیه کننده مداخله گرها استفاده کنید. </w:t>
            </w:r>
            <w:r w:rsidR="00AD083F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C07E5D" w:rsidRPr="00327DC3" w:rsidRDefault="00BC3AA5" w:rsidP="00327DC3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27DC3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="00A72BD9" w:rsidRPr="00327DC3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CA1343" w:rsidRPr="00327DC3">
              <w:rPr>
                <w:rFonts w:cs="B Mitra"/>
                <w:sz w:val="28"/>
                <w:szCs w:val="28"/>
                <w:rtl/>
              </w:rPr>
              <w:t>کربن مونوکسید</w:t>
            </w:r>
            <w:r w:rsidR="00C07E5D" w:rsidRPr="00327DC3"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proofErr w:type="spellStart"/>
            <w:r w:rsidR="00327DC3" w:rsidRPr="00327DC3">
              <w:rPr>
                <w:rFonts w:cs="B Mitra"/>
                <w:sz w:val="28"/>
                <w:szCs w:val="28"/>
              </w:rPr>
              <w:t>ppm</w:t>
            </w:r>
            <w:proofErr w:type="spellEnd"/>
            <w:r w:rsidR="00327DC3" w:rsidRPr="00327DC3">
              <w:rPr>
                <w:rFonts w:cs="B Mitra" w:hint="cs"/>
                <w:sz w:val="28"/>
                <w:szCs w:val="28"/>
                <w:rtl/>
              </w:rPr>
              <w:t xml:space="preserve"> مستقیما از نمایشگر دستگاه پایشگر مونوکسید کربن بخوانید.</w:t>
            </w:r>
          </w:p>
        </w:tc>
      </w:tr>
    </w:tbl>
    <w:p w:rsidR="00101F45" w:rsidRPr="00D30500" w:rsidRDefault="00101F45" w:rsidP="00D30500">
      <w:pPr>
        <w:tabs>
          <w:tab w:val="left" w:pos="1541"/>
        </w:tabs>
      </w:pPr>
    </w:p>
    <w:sectPr w:rsidR="00101F45" w:rsidRPr="00D30500" w:rsidSect="003A30F0">
      <w:footerReference w:type="default" r:id="rId7"/>
      <w:pgSz w:w="11906" w:h="16838"/>
      <w:pgMar w:top="1276" w:right="1440" w:bottom="1276" w:left="1440" w:header="708" w:footer="708" w:gutter="0"/>
      <w:pgNumType w:start="108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59F" w:rsidRDefault="00AD559F" w:rsidP="003A30F0">
      <w:pPr>
        <w:spacing w:line="240" w:lineRule="auto"/>
      </w:pPr>
      <w:r>
        <w:separator/>
      </w:r>
    </w:p>
  </w:endnote>
  <w:endnote w:type="continuationSeparator" w:id="0">
    <w:p w:rsidR="00AD559F" w:rsidRDefault="00AD559F" w:rsidP="003A30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8375934"/>
      <w:docPartObj>
        <w:docPartGallery w:val="Page Numbers (Bottom of Page)"/>
        <w:docPartUnique/>
      </w:docPartObj>
    </w:sdtPr>
    <w:sdtContent>
      <w:p w:rsidR="003A30F0" w:rsidRDefault="003A30F0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1080</w:t>
          </w:r>
        </w:fldSimple>
      </w:p>
    </w:sdtContent>
  </w:sdt>
  <w:p w:rsidR="003A30F0" w:rsidRDefault="003A30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59F" w:rsidRDefault="00AD559F" w:rsidP="003A30F0">
      <w:pPr>
        <w:spacing w:line="240" w:lineRule="auto"/>
      </w:pPr>
      <w:r>
        <w:separator/>
      </w:r>
    </w:p>
  </w:footnote>
  <w:footnote w:type="continuationSeparator" w:id="0">
    <w:p w:rsidR="00AD559F" w:rsidRDefault="00AD559F" w:rsidP="003A30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1A2D95"/>
    <w:multiLevelType w:val="hybridMultilevel"/>
    <w:tmpl w:val="0576EE2E"/>
    <w:lvl w:ilvl="0" w:tplc="04B25D0C">
      <w:start w:val="5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2440"/>
    <w:rsid w:val="000A43F4"/>
    <w:rsid w:val="000F6263"/>
    <w:rsid w:val="00101F45"/>
    <w:rsid w:val="00114E0E"/>
    <w:rsid w:val="002035B8"/>
    <w:rsid w:val="002B6596"/>
    <w:rsid w:val="002F4AE1"/>
    <w:rsid w:val="0031259A"/>
    <w:rsid w:val="00327DC3"/>
    <w:rsid w:val="003A30F0"/>
    <w:rsid w:val="003D14B4"/>
    <w:rsid w:val="00432427"/>
    <w:rsid w:val="00610C58"/>
    <w:rsid w:val="006B6B19"/>
    <w:rsid w:val="00700532"/>
    <w:rsid w:val="00764836"/>
    <w:rsid w:val="007A1357"/>
    <w:rsid w:val="008F1C30"/>
    <w:rsid w:val="00922B26"/>
    <w:rsid w:val="009367D6"/>
    <w:rsid w:val="009445C6"/>
    <w:rsid w:val="009D73D2"/>
    <w:rsid w:val="009F3960"/>
    <w:rsid w:val="00A00F8C"/>
    <w:rsid w:val="00A576ED"/>
    <w:rsid w:val="00A72BD9"/>
    <w:rsid w:val="00AD083F"/>
    <w:rsid w:val="00AD559F"/>
    <w:rsid w:val="00AF30DA"/>
    <w:rsid w:val="00B51650"/>
    <w:rsid w:val="00BC3AA5"/>
    <w:rsid w:val="00C07E5D"/>
    <w:rsid w:val="00CA1343"/>
    <w:rsid w:val="00CB2725"/>
    <w:rsid w:val="00D30500"/>
    <w:rsid w:val="00D31F42"/>
    <w:rsid w:val="00DC62BE"/>
    <w:rsid w:val="00E40D2C"/>
    <w:rsid w:val="00F018C3"/>
    <w:rsid w:val="00F47F62"/>
    <w:rsid w:val="00FA68DE"/>
    <w:rsid w:val="00FC4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A30F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30F0"/>
  </w:style>
  <w:style w:type="paragraph" w:styleId="Footer">
    <w:name w:val="footer"/>
    <w:basedOn w:val="Normal"/>
    <w:link w:val="FooterChar"/>
    <w:uiPriority w:val="99"/>
    <w:unhideWhenUsed/>
    <w:rsid w:val="003A30F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0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13</cp:revision>
  <dcterms:created xsi:type="dcterms:W3CDTF">2011-06-15T20:35:00Z</dcterms:created>
  <dcterms:modified xsi:type="dcterms:W3CDTF">2011-10-07T23:57:00Z</dcterms:modified>
</cp:coreProperties>
</file>