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72"/>
        <w:gridCol w:w="4040"/>
      </w:tblGrid>
      <w:tr w:rsidR="00EB64FA" w:rsidRPr="001460A0" w:rsidTr="00EB64FA">
        <w:tc>
          <w:tcPr>
            <w:tcW w:w="55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4FA" w:rsidRPr="001460A0" w:rsidRDefault="00EB64FA" w:rsidP="00EB64F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کلروبنزن</w:t>
            </w:r>
          </w:p>
        </w:tc>
        <w:tc>
          <w:tcPr>
            <w:tcW w:w="40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4FA" w:rsidRPr="00EB64FA" w:rsidRDefault="00EB64FA" w:rsidP="00EB64F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EB64FA">
              <w:rPr>
                <w:rFonts w:cs="Arial"/>
                <w:b/>
                <w:bCs/>
                <w:sz w:val="28"/>
                <w:szCs w:val="28"/>
              </w:rPr>
              <w:t>Chlorobenzene</w:t>
            </w:r>
            <w:proofErr w:type="spellEnd"/>
          </w:p>
        </w:tc>
      </w:tr>
      <w:tr w:rsidR="00BC3AA5" w:rsidRPr="001460A0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402ACD" w:rsidRPr="001460A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</w:rPr>
              <w:t>C</w:t>
            </w:r>
            <w:r w:rsidR="00402ACD" w:rsidRPr="001460A0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402ACD" w:rsidRPr="001460A0">
              <w:rPr>
                <w:rFonts w:cs="B Mitra"/>
                <w:sz w:val="28"/>
                <w:szCs w:val="28"/>
              </w:rPr>
              <w:t>H</w:t>
            </w:r>
            <w:r w:rsidR="00402ACD" w:rsidRPr="001460A0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402ACD" w:rsidRPr="001460A0">
              <w:rPr>
                <w:rFonts w:cs="B Mitra"/>
                <w:sz w:val="28"/>
                <w:szCs w:val="28"/>
              </w:rPr>
              <w:t>Cl</w:t>
            </w:r>
            <w:r w:rsidR="00402ACD"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C3AA5" w:rsidRPr="001460A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402ACD" w:rsidRPr="001460A0">
              <w:rPr>
                <w:rFonts w:cs="B Mitra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56/112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402ACD" w:rsidRPr="001460A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</w:rPr>
              <w:t>108-90-7</w:t>
            </w:r>
          </w:p>
          <w:p w:rsidR="00BC3AA5" w:rsidRPr="001460A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1460A0">
              <w:rPr>
                <w:rFonts w:cs="B Mitra"/>
                <w:sz w:val="28"/>
                <w:szCs w:val="28"/>
              </w:rPr>
              <w:t>CZ0175000</w:t>
            </w:r>
          </w:p>
        </w:tc>
      </w:tr>
      <w:tr w:rsidR="00DC62BE" w:rsidRPr="001460A0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460A0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  <w:r w:rsidR="00402ACD" w:rsidRPr="001460A0">
              <w:rPr>
                <w:rFonts w:cs="B Mitra"/>
                <w:rtl/>
              </w:rPr>
              <w:t xml:space="preserve">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مونوکلروبنزن؛ فنیل کلراید</w:t>
            </w:r>
          </w:p>
        </w:tc>
      </w:tr>
      <w:tr w:rsidR="00BC3AA5" w:rsidRPr="001460A0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1460A0" w:rsidRDefault="00BC3AA5" w:rsidP="00610776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مایع؛ دانسیته 105/1 در </w:t>
            </w:r>
            <w:r w:rsidR="00402ACD" w:rsidRPr="001460A0">
              <w:rPr>
                <w:rFonts w:cs="B Mitra"/>
                <w:sz w:val="28"/>
                <w:szCs w:val="28"/>
              </w:rPr>
              <w:t>C</w:t>
            </w:r>
            <w:r w:rsidR="00402ACD" w:rsidRPr="001460A0">
              <w:rPr>
                <w:rFonts w:cstheme="minorHAnsi"/>
                <w:sz w:val="28"/>
                <w:szCs w:val="28"/>
                <w:rtl/>
              </w:rPr>
              <w:t>˚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25؛ نقطه جوش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6/131 ؛ </w:t>
            </w:r>
            <w:r w:rsidR="00402ACD" w:rsidRPr="001460A0">
              <w:rPr>
                <w:rFonts w:cs="B Mitra"/>
                <w:sz w:val="28"/>
                <w:szCs w:val="28"/>
              </w:rPr>
              <w:t>FP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4/29 ؛ نقطه ذوب </w:t>
            </w:r>
            <w:r w:rsidR="00402ACD" w:rsidRPr="001460A0">
              <w:rPr>
                <w:rFonts w:cs="B Mitra"/>
                <w:sz w:val="28"/>
                <w:szCs w:val="28"/>
              </w:rPr>
              <w:t>˚c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 45 -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 w:rsidP="00402ACD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:- </w:t>
            </w:r>
            <w:r w:rsidR="00EB64FA">
              <w:rPr>
                <w:rFonts w:cs="B Mitra"/>
                <w:sz w:val="26"/>
                <w:szCs w:val="26"/>
              </w:rPr>
              <w:t xml:space="preserve">      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  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402ACD" w:rsidRPr="001460A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402ACD" w:rsidRPr="001460A0">
              <w:rPr>
                <w:rFonts w:cs="B Mitra"/>
                <w:sz w:val="26"/>
                <w:szCs w:val="26"/>
              </w:rPr>
              <w:t xml:space="preserve">;      </w:t>
            </w:r>
            <w:r w:rsidR="00402ACD" w:rsidRPr="00EB64F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402ACD" w:rsidRPr="001460A0">
              <w:rPr>
                <w:rFonts w:cs="B Mitra"/>
                <w:sz w:val="26"/>
                <w:szCs w:val="26"/>
              </w:rPr>
              <w:t>: 75ppm</w:t>
            </w:r>
            <w:r w:rsidR="00EB64FA">
              <w:rPr>
                <w:rFonts w:cs="B Mitra"/>
                <w:sz w:val="26"/>
                <w:szCs w:val="26"/>
              </w:rPr>
              <w:t xml:space="preserve">                                      </w:t>
            </w:r>
            <w:r w:rsidR="00402ACD" w:rsidRPr="001460A0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B47EF5" w:rsidP="00402ACD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1460A0">
              <w:rPr>
                <w:rFonts w:cs="B Mitra"/>
                <w:sz w:val="28"/>
                <w:szCs w:val="28"/>
              </w:rPr>
              <w:t>c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1460A0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1460A0" w:rsidRDefault="00BE7CC8" w:rsidP="00402AC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آنالیت (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کلروبنزن</w:t>
            </w:r>
            <w:r w:rsidRPr="001460A0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1460A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1460A0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1460A0">
              <w:rPr>
                <w:rFonts w:cs="B Mitra"/>
                <w:sz w:val="28"/>
                <w:szCs w:val="28"/>
              </w:rPr>
              <w:t>cm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1460A0">
              <w:rPr>
                <w:rFonts w:cs="B Mitra"/>
                <w:sz w:val="28"/>
                <w:szCs w:val="28"/>
              </w:rPr>
              <w:t>mm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1460A0">
              <w:rPr>
                <w:rFonts w:cs="B Mitra"/>
                <w:sz w:val="28"/>
                <w:szCs w:val="28"/>
              </w:rPr>
              <w:t>mm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1460A0">
              <w:rPr>
                <w:rFonts w:cs="B Mitra"/>
                <w:sz w:val="28"/>
                <w:szCs w:val="28"/>
              </w:rPr>
              <w:t>c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1460A0">
              <w:rPr>
                <w:rFonts w:cs="B Mitra"/>
                <w:sz w:val="28"/>
                <w:szCs w:val="28"/>
              </w:rPr>
              <w:t>mg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1460A0">
              <w:rPr>
                <w:rFonts w:cs="B Mitra"/>
                <w:sz w:val="28"/>
                <w:szCs w:val="28"/>
              </w:rPr>
              <w:t>mg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1460A0">
              <w:rPr>
                <w:rFonts w:cs="B Mitra"/>
                <w:sz w:val="28"/>
                <w:szCs w:val="28"/>
              </w:rPr>
              <w:t>L/min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1460A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1460A0">
              <w:rPr>
                <w:rFonts w:cs="B Mitra"/>
                <w:sz w:val="28"/>
                <w:szCs w:val="28"/>
              </w:rPr>
              <w:t>SKC#226-01, Lot#2000</w:t>
            </w:r>
            <w:r w:rsidR="00A12AD7" w:rsidRPr="001460A0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1460A0">
              <w:rPr>
                <w:rFonts w:cs="B Mitra"/>
                <w:sz w:val="28"/>
                <w:szCs w:val="28"/>
              </w:rPr>
              <w:t>L/min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460A0">
              <w:rPr>
                <w:rFonts w:cstheme="minorHAnsi"/>
                <w:sz w:val="28"/>
                <w:szCs w:val="28"/>
                <w:rtl/>
              </w:rPr>
              <w:t>–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1460A0">
              <w:rPr>
                <w:rFonts w:cs="B Mitra"/>
                <w:sz w:val="28"/>
                <w:szCs w:val="28"/>
              </w:rPr>
              <w:t>PTFE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1460A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1460A0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1460A0" w:rsidRDefault="00067825" w:rsidP="00402AC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1460A0">
              <w:rPr>
                <w:rFonts w:cs="B Mitra"/>
                <w:sz w:val="28"/>
                <w:szCs w:val="28"/>
              </w:rPr>
              <w:t>L/min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1460A0">
              <w:rPr>
                <w:rFonts w:cstheme="minorHAnsi"/>
                <w:sz w:val="28"/>
                <w:szCs w:val="28"/>
                <w:rtl/>
              </w:rPr>
              <w:t>–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4-5/1 لیتر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1460A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1460A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1460A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1460A0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1460A0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1460A0" w:rsidRDefault="00AB1685" w:rsidP="00402AC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1460A0">
              <w:rPr>
                <w:rFonts w:cs="B Mitra"/>
                <w:sz w:val="28"/>
                <w:szCs w:val="28"/>
              </w:rPr>
              <w:t>(LOD</w:t>
            </w:r>
            <w:r w:rsidR="00402ACD" w:rsidRPr="001460A0">
              <w:rPr>
                <w:rFonts w:cs="B Mitra"/>
                <w:sz w:val="28"/>
                <w:szCs w:val="28"/>
              </w:rPr>
              <w:t>=0.6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1460A0">
              <w:rPr>
                <w:rFonts w:cs="B Mitra"/>
                <w:sz w:val="28"/>
                <w:szCs w:val="28"/>
              </w:rPr>
              <w:t>(LOQ</w:t>
            </w:r>
            <w:r w:rsidR="00402ACD" w:rsidRPr="001460A0">
              <w:rPr>
                <w:rFonts w:cs="B Mitra"/>
                <w:sz w:val="28"/>
                <w:szCs w:val="28"/>
              </w:rPr>
              <w:t>=110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1460A0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کلروبنزن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یا محلول استاندارد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آن </w:t>
            </w:r>
            <w:r w:rsidRPr="001460A0">
              <w:rPr>
                <w:rFonts w:cs="B Mitra"/>
                <w:sz w:val="28"/>
                <w:szCs w:val="28"/>
                <w:rtl/>
              </w:rPr>
              <w:t>را در بالن ژوژه ی 10 میلی لیتری با کربن دی سولفید به حجم 10 میلی لیتر برسانید.</w:t>
            </w:r>
          </w:p>
          <w:p w:rsidR="000C286F" w:rsidRPr="001460A0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1460A0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>کلروبنزن</w:t>
            </w:r>
            <w:r w:rsidRPr="001460A0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1460A0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1460A0">
              <w:rPr>
                <w:rFonts w:cs="B Mitra"/>
                <w:sz w:val="28"/>
                <w:szCs w:val="28"/>
              </w:rPr>
              <w:t>(DE)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1460A0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کلروبنزن </w:t>
            </w:r>
            <w:r w:rsidRPr="001460A0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1460A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1460A0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1460A0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1460A0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402ACD" w:rsidRPr="001460A0">
              <w:rPr>
                <w:rFonts w:cs="B Mitra"/>
                <w:sz w:val="28"/>
                <w:szCs w:val="28"/>
                <w:rtl/>
              </w:rPr>
              <w:t xml:space="preserve">کلروبنزن </w:t>
            </w:r>
            <w:r w:rsidRPr="001460A0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1460A0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1460A0">
              <w:rPr>
                <w:rFonts w:cs="B Mitra"/>
                <w:sz w:val="28"/>
                <w:szCs w:val="28"/>
              </w:rPr>
              <w:t>spike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460A0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1460A0">
              <w:rPr>
                <w:rFonts w:cs="B Mitra"/>
                <w:sz w:val="28"/>
                <w:szCs w:val="28"/>
              </w:rPr>
              <w:t>spike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1460A0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1460A0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02ACD" w:rsidRPr="001460A0">
              <w:rPr>
                <w:rFonts w:cs="B Mitra"/>
                <w:sz w:val="24"/>
                <w:szCs w:val="24"/>
                <w:rtl/>
              </w:rPr>
              <w:t>کلروبنزن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1460A0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1460A0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1460A0" w:rsidRDefault="00FB2FB3" w:rsidP="001460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1460A0">
              <w:rPr>
                <w:rFonts w:cs="B Mitra"/>
                <w:sz w:val="24"/>
                <w:szCs w:val="24"/>
              </w:rPr>
              <w:t xml:space="preserve">C 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ْ200</w:t>
            </w:r>
            <w:r w:rsidR="00402ACD" w:rsidRPr="001460A0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610776" w:rsidRPr="001460A0" w:rsidRDefault="00FB2FB3" w:rsidP="001460A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1460A0">
              <w:rPr>
                <w:rFonts w:cs="B Mitra"/>
                <w:sz w:val="24"/>
                <w:szCs w:val="24"/>
              </w:rPr>
              <w:t xml:space="preserve">C 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1460A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561091" w:rsidRPr="001460A0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1460A0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1460A0">
              <w:rPr>
                <w:rFonts w:cs="B Mitra"/>
                <w:sz w:val="24"/>
                <w:szCs w:val="24"/>
              </w:rPr>
              <w:t>mm</w:t>
            </w:r>
            <w:r w:rsidRPr="001460A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1460A0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1460A0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1460A0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5B31C0" w:rsidP="00561091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lastRenderedPageBreak/>
              <w:t xml:space="preserve">مداخله گری شناسایی نشده اما از آنجایی که 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>مقداری از کلروبنزن</w:t>
            </w:r>
            <w:r w:rsidR="001460A0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1460A0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1460A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1460A0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1460A0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1460A0" w:rsidTr="00BC3AA5">
        <w:tc>
          <w:tcPr>
            <w:tcW w:w="9560" w:type="dxa"/>
            <w:gridSpan w:val="3"/>
          </w:tcPr>
          <w:p w:rsidR="00BC3AA5" w:rsidRPr="001460A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1460A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1460A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1460A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1460A0">
              <w:rPr>
                <w:rFonts w:cs="B Mitra"/>
                <w:sz w:val="28"/>
                <w:szCs w:val="28"/>
              </w:rPr>
              <w:t>µg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 xml:space="preserve">کلروبنزن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1460A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W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460A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1460A0">
              <w:rPr>
                <w:rFonts w:cs="B Mitra"/>
                <w:sz w:val="28"/>
                <w:szCs w:val="28"/>
              </w:rPr>
              <w:t>W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1460A0">
              <w:rPr>
                <w:rFonts w:cs="B Mitra"/>
                <w:sz w:val="28"/>
                <w:szCs w:val="28"/>
              </w:rPr>
              <w:t>(B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1460A0">
              <w:rPr>
                <w:rFonts w:cs="B Mitra"/>
                <w:sz w:val="28"/>
                <w:szCs w:val="28"/>
              </w:rPr>
              <w:t>(B</w:t>
            </w:r>
            <w:r w:rsidRPr="001460A0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1460A0">
              <w:rPr>
                <w:rFonts w:cs="B Mitra"/>
                <w:sz w:val="28"/>
                <w:szCs w:val="28"/>
              </w:rPr>
              <w:t>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1460A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1460A0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1460A0">
              <w:rPr>
                <w:rFonts w:cs="B Mitra"/>
                <w:sz w:val="28"/>
                <w:szCs w:val="28"/>
              </w:rPr>
              <w:t>(C)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61091" w:rsidRPr="001460A0">
              <w:rPr>
                <w:rFonts w:cs="B Mitra"/>
                <w:sz w:val="28"/>
                <w:szCs w:val="28"/>
                <w:rtl/>
              </w:rPr>
              <w:t xml:space="preserve">کلروبنزن 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1460A0">
              <w:rPr>
                <w:rFonts w:cs="B Mitra"/>
                <w:sz w:val="28"/>
                <w:szCs w:val="28"/>
              </w:rPr>
              <w:t>(V)</w:t>
            </w:r>
            <w:r w:rsidRPr="001460A0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1460A0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1460A0" w:rsidRDefault="00A521C3" w:rsidP="00122377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B14B88">
      <w:footerReference w:type="default" r:id="rId8"/>
      <w:pgSz w:w="11906" w:h="16838"/>
      <w:pgMar w:top="1440" w:right="1440" w:bottom="1440" w:left="1440" w:header="708" w:footer="708" w:gutter="0"/>
      <w:pgNumType w:start="45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A1" w:rsidRDefault="00817BA1" w:rsidP="00B14B88">
      <w:pPr>
        <w:spacing w:line="240" w:lineRule="auto"/>
      </w:pPr>
      <w:r>
        <w:separator/>
      </w:r>
    </w:p>
  </w:endnote>
  <w:endnote w:type="continuationSeparator" w:id="0">
    <w:p w:rsidR="00817BA1" w:rsidRDefault="00817BA1" w:rsidP="00B14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867762"/>
      <w:docPartObj>
        <w:docPartGallery w:val="Page Numbers (Bottom of Page)"/>
        <w:docPartUnique/>
      </w:docPartObj>
    </w:sdtPr>
    <w:sdtContent>
      <w:p w:rsidR="00B14B88" w:rsidRDefault="004E5C4B">
        <w:pPr>
          <w:pStyle w:val="Footer"/>
          <w:jc w:val="center"/>
        </w:pPr>
        <w:fldSimple w:instr=" PAGE   \* MERGEFORMAT ">
          <w:r w:rsidR="00122377">
            <w:rPr>
              <w:noProof/>
              <w:rtl/>
            </w:rPr>
            <w:t>457</w:t>
          </w:r>
        </w:fldSimple>
      </w:p>
    </w:sdtContent>
  </w:sdt>
  <w:p w:rsidR="00B14B88" w:rsidRDefault="00B14B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A1" w:rsidRDefault="00817BA1" w:rsidP="00B14B88">
      <w:pPr>
        <w:spacing w:line="240" w:lineRule="auto"/>
      </w:pPr>
      <w:r>
        <w:separator/>
      </w:r>
    </w:p>
  </w:footnote>
  <w:footnote w:type="continuationSeparator" w:id="0">
    <w:p w:rsidR="00817BA1" w:rsidRDefault="00817BA1" w:rsidP="00B14B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2377"/>
    <w:rsid w:val="001276CF"/>
    <w:rsid w:val="001460A0"/>
    <w:rsid w:val="00197C3C"/>
    <w:rsid w:val="001D35B2"/>
    <w:rsid w:val="002A2FEB"/>
    <w:rsid w:val="002B618C"/>
    <w:rsid w:val="0031259A"/>
    <w:rsid w:val="0035237C"/>
    <w:rsid w:val="003D083A"/>
    <w:rsid w:val="00402ACD"/>
    <w:rsid w:val="0047554C"/>
    <w:rsid w:val="00491842"/>
    <w:rsid w:val="004C1B59"/>
    <w:rsid w:val="004E5C4B"/>
    <w:rsid w:val="00561091"/>
    <w:rsid w:val="005B31C0"/>
    <w:rsid w:val="005C5278"/>
    <w:rsid w:val="005D4CDF"/>
    <w:rsid w:val="00610776"/>
    <w:rsid w:val="00644D8E"/>
    <w:rsid w:val="00666867"/>
    <w:rsid w:val="006C3B43"/>
    <w:rsid w:val="006E710A"/>
    <w:rsid w:val="00762EA6"/>
    <w:rsid w:val="007E0A15"/>
    <w:rsid w:val="00817BA1"/>
    <w:rsid w:val="009203F2"/>
    <w:rsid w:val="00922B26"/>
    <w:rsid w:val="00960BB6"/>
    <w:rsid w:val="00A1164C"/>
    <w:rsid w:val="00A12AD7"/>
    <w:rsid w:val="00A13F46"/>
    <w:rsid w:val="00A521C3"/>
    <w:rsid w:val="00AB1685"/>
    <w:rsid w:val="00AC06E8"/>
    <w:rsid w:val="00B14B88"/>
    <w:rsid w:val="00B325B6"/>
    <w:rsid w:val="00B47EF5"/>
    <w:rsid w:val="00B638EA"/>
    <w:rsid w:val="00B922C5"/>
    <w:rsid w:val="00BC3AA5"/>
    <w:rsid w:val="00BD4458"/>
    <w:rsid w:val="00BE6AC6"/>
    <w:rsid w:val="00BE7CC8"/>
    <w:rsid w:val="00D018AB"/>
    <w:rsid w:val="00D07CCB"/>
    <w:rsid w:val="00D22E97"/>
    <w:rsid w:val="00D700AD"/>
    <w:rsid w:val="00DC62BE"/>
    <w:rsid w:val="00E91BB4"/>
    <w:rsid w:val="00E94E0C"/>
    <w:rsid w:val="00E969A1"/>
    <w:rsid w:val="00EA0DAD"/>
    <w:rsid w:val="00EB64FA"/>
    <w:rsid w:val="00EE0784"/>
    <w:rsid w:val="00EE48CB"/>
    <w:rsid w:val="00EF16AA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14B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B88"/>
  </w:style>
  <w:style w:type="paragraph" w:styleId="Footer">
    <w:name w:val="footer"/>
    <w:basedOn w:val="Normal"/>
    <w:link w:val="FooterChar"/>
    <w:uiPriority w:val="99"/>
    <w:unhideWhenUsed/>
    <w:rsid w:val="00B14B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0723-BBAF-4B82-8EE0-F518B156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27</cp:revision>
  <dcterms:created xsi:type="dcterms:W3CDTF">2011-06-20T20:25:00Z</dcterms:created>
  <dcterms:modified xsi:type="dcterms:W3CDTF">2011-10-07T22:02:00Z</dcterms:modified>
</cp:coreProperties>
</file>