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477BA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فرمالین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77BA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77BA5">
              <w:rPr>
                <w:rFonts w:cs="Arial"/>
                <w:b/>
                <w:bCs/>
                <w:sz w:val="28"/>
                <w:szCs w:val="28"/>
              </w:rPr>
              <w:t>formalin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716C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</w:rPr>
              <w:t>H</w:t>
            </w:r>
            <w:r w:rsidR="00A716CD" w:rsidRPr="00A716C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716CD" w:rsidRPr="00A716CD">
              <w:rPr>
                <w:rFonts w:cs="B Mitra"/>
                <w:sz w:val="28"/>
                <w:szCs w:val="28"/>
              </w:rPr>
              <w:t>C=0</w:t>
            </w:r>
          </w:p>
          <w:p w:rsidR="00BC3AA5" w:rsidRPr="00A716CD" w:rsidRDefault="00BC3AA5" w:rsidP="00A716CD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03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>/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30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716C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</w:rPr>
              <w:t>50-00-0</w:t>
            </w:r>
          </w:p>
          <w:p w:rsidR="00BC3AA5" w:rsidRPr="00A716C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716C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716CD" w:rsidRPr="00A716CD">
              <w:rPr>
                <w:rFonts w:cs="B Mitra"/>
                <w:sz w:val="28"/>
                <w:szCs w:val="28"/>
              </w:rPr>
              <w:t>LP8925000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716CD" w:rsidRDefault="00DC62BE" w:rsidP="00A716CD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متانال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477BA5" w:rsidRPr="00477BA5">
              <w:rPr>
                <w:rFonts w:cs="B Mitra" w:hint="cs"/>
                <w:sz w:val="28"/>
                <w:szCs w:val="28"/>
                <w:rtl/>
              </w:rPr>
              <w:t>فرمالدهید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متیلن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اکساید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A716CD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گاز؛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5/19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067/1 (هوا=1)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گستره انفجار 7 تا 73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A716CD" w:rsidRDefault="00BC3AA5" w:rsidP="004B58A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716CD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16CD">
              <w:rPr>
                <w:rFonts w:cs="B Mitra"/>
                <w:sz w:val="26"/>
                <w:szCs w:val="26"/>
              </w:rPr>
              <w:t>: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 0.75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; 2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 STEL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   </w:t>
            </w:r>
          </w:p>
          <w:p w:rsidR="00A716CD" w:rsidRDefault="002B6596" w:rsidP="00A716CD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16CD">
              <w:rPr>
                <w:rFonts w:cs="B Mitra"/>
                <w:sz w:val="26"/>
                <w:szCs w:val="26"/>
              </w:rPr>
              <w:t xml:space="preserve"> </w:t>
            </w:r>
            <w:r w:rsidRPr="00A716CD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A716CD">
              <w:rPr>
                <w:rFonts w:cs="B Mitra"/>
                <w:sz w:val="26"/>
                <w:szCs w:val="26"/>
              </w:rPr>
              <w:t xml:space="preserve">: 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0.016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; 0.1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>C; carcinogen</w:t>
            </w:r>
            <w:r w:rsidR="00F748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        </w:t>
            </w:r>
            <w:r w:rsidR="00F47F62" w:rsidRPr="00A716CD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F47F62" w:rsidP="00A716CD">
            <w:pPr>
              <w:rPr>
                <w:rFonts w:cs="B Mitra"/>
                <w:sz w:val="26"/>
                <w:szCs w:val="26"/>
                <w:rtl/>
              </w:rPr>
            </w:pPr>
            <w:r w:rsidRPr="00A716CD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16CD">
              <w:rPr>
                <w:rFonts w:cs="B Mitra"/>
                <w:sz w:val="26"/>
                <w:szCs w:val="26"/>
              </w:rPr>
              <w:t>:</w:t>
            </w:r>
            <w:r w:rsidR="00F748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0.3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>C; suspected human carcinogen</w:t>
            </w:r>
            <w:r w:rsidR="00AB07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77BA5" w:rsidP="00A716C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فرمالین</w:t>
            </w:r>
            <w:r w:rsidR="00A716CD">
              <w:rPr>
                <w:rFonts w:cs="B Mitra" w:hint="cs"/>
                <w:sz w:val="28"/>
                <w:szCs w:val="28"/>
                <w:rtl/>
              </w:rPr>
              <w:t xml:space="preserve"> سرطانزای شغلی است.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متیل)پیپریدین؛ چندین بار از ایزواکتان کریستالیزه شده تا اینکه 1 پیک اصلی (بالای 95%) در آنالیز </w:t>
            </w:r>
            <w:r>
              <w:rPr>
                <w:rFonts w:cs="B Mitra"/>
                <w:sz w:val="28"/>
                <w:szCs w:val="28"/>
              </w:rPr>
              <w:t>GC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بدهد. در دسیکاتور نگهداری شود.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فرمالین 37%</w:t>
            </w:r>
          </w:p>
          <w:p w:rsidR="008F3F2A" w:rsidRDefault="008F3F2A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77BA5">
              <w:rPr>
                <w:rFonts w:cs="B Mitra" w:hint="cs"/>
                <w:sz w:val="28"/>
                <w:szCs w:val="28"/>
                <w:rtl/>
              </w:rPr>
              <w:t>فرمالین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 xml:space="preserve">1 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سولفوریک 02/0 نرمال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هیدروکسید سدیم 01/0 نرمال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55481">
              <w:rPr>
                <w:rFonts w:cs="B Mitra"/>
                <w:sz w:val="28"/>
                <w:szCs w:val="28"/>
                <w:rtl/>
              </w:rPr>
              <w:t xml:space="preserve">سولفیت سدیم </w:t>
            </w:r>
            <w:r w:rsidRPr="00355481">
              <w:rPr>
                <w:rFonts w:cs="B Mitra"/>
                <w:sz w:val="28"/>
                <w:szCs w:val="28"/>
              </w:rPr>
              <w:t xml:space="preserve">(Na </w:t>
            </w:r>
            <w:r w:rsidRPr="0035548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355481">
              <w:rPr>
                <w:rFonts w:cs="B Mitra"/>
                <w:sz w:val="28"/>
                <w:szCs w:val="28"/>
              </w:rPr>
              <w:t>SO</w:t>
            </w:r>
            <w:r w:rsidRPr="0035548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355481">
              <w:rPr>
                <w:rFonts w:cs="B Mitra"/>
                <w:sz w:val="28"/>
                <w:szCs w:val="28"/>
              </w:rPr>
              <w:t>)</w:t>
            </w:r>
            <w:r w:rsidRPr="0035548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>13/1 مولار</w:t>
            </w:r>
            <w:r w:rsidR="00355481">
              <w:rPr>
                <w:rFonts w:cs="B Mitra" w:hint="cs"/>
                <w:sz w:val="28"/>
                <w:szCs w:val="28"/>
                <w:rtl/>
              </w:rPr>
              <w:t>؛ قبل از استفاده سریعا آماده شود</w:t>
            </w:r>
          </w:p>
          <w:p w:rsidR="00355481" w:rsidRPr="00355481" w:rsidRDefault="00355481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اب مقطر دیونیزه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355481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Default="00355481" w:rsidP="0035548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F3F2A"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355481" w:rsidRPr="00A72BD9" w:rsidRDefault="00355481" w:rsidP="0035548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سولفات منیزیم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6F4D7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355481">
              <w:rPr>
                <w:rFonts w:cs="B Mitra"/>
                <w:sz w:val="28"/>
                <w:szCs w:val="28"/>
              </w:rPr>
              <w:t>XAD-2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آغشته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به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2-(هیدروکسی متیل)پیپریدین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پشم شیشه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1/0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760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>(</w:t>
            </w:r>
            <w:proofErr w:type="spellStart"/>
            <w:r w:rsidR="00355481" w:rsidRPr="00355481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355481" w:rsidRPr="00355481">
              <w:rPr>
                <w:rFonts w:cs="B Mitra"/>
                <w:sz w:val="28"/>
                <w:szCs w:val="28"/>
              </w:rPr>
              <w:t xml:space="preserve"> ORBO-23; SKC 226-118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355481">
              <w:rPr>
                <w:rFonts w:cs="B Mitra"/>
                <w:sz w:val="28"/>
                <w:szCs w:val="28"/>
                <w:rtl/>
              </w:rPr>
              <w:t>.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355481" w:rsidRPr="00355481" w:rsidRDefault="00355481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FA68DE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355481" w:rsidRPr="00A72BD9" w:rsidRDefault="00355481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25 و 50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</w:p>
          <w:p w:rsidR="00FA68DE" w:rsidRPr="00A72BD9" w:rsidRDefault="00FA68DE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میلی لیتری (با درجه بندی 1/0 میلی لیتری)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و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50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همزن مغناطیسی 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بورت 50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بالن ته گرد 100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استخراج سوکسله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کوره خلا</w:t>
            </w:r>
          </w:p>
          <w:p w:rsidR="00355481" w:rsidRPr="00A72BD9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دستگاه تقطیر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Default="00A576ED" w:rsidP="0035548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36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69355D" w:rsidRPr="00A72BD9" w:rsidRDefault="0069355D" w:rsidP="0069355D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طول زمان نمونه برداری </w:t>
            </w:r>
            <w:r w:rsidR="00477BA5">
              <w:rPr>
                <w:rFonts w:cs="B Mitra" w:hint="cs"/>
                <w:sz w:val="28"/>
                <w:szCs w:val="28"/>
                <w:rtl/>
              </w:rPr>
              <w:t>فرمالین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بستر جاذب با 2-(هیدروکسی متیل)پیپریدین واکنش می دهد. دبی پایین برای تسهیل در واکنش در نظر گرفته شده است. اگر از دبی بیشتر از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استفاده کنید امکان نشت و از دست رفتن نمونه وجود دارد.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9355D" w:rsidRPr="0069355D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سوهان بر روی نمونه بردار در جلوی قسمت اول جاذب علامت بگذارید.</w:t>
            </w:r>
          </w:p>
          <w:p w:rsidR="00BC3AA5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 را از قسمت علامت گذاری شده بشکنید،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جلویی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در ویال قرار </w:t>
            </w:r>
            <w:r>
              <w:rPr>
                <w:rFonts w:cs="B Mitra" w:hint="cs"/>
                <w:sz w:val="28"/>
                <w:szCs w:val="28"/>
                <w:rtl/>
              </w:rPr>
              <w:t>دهید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69355D" w:rsidRPr="00A72BD9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</w:t>
            </w:r>
            <w:r>
              <w:rPr>
                <w:rFonts w:cs="B Mitra" w:hint="cs"/>
                <w:sz w:val="28"/>
                <w:szCs w:val="28"/>
                <w:rtl/>
              </w:rPr>
              <w:t>عقبی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باقیمانده </w:t>
            </w:r>
            <w:r w:rsidRPr="00A72BD9">
              <w:rPr>
                <w:rFonts w:cs="B Mitra"/>
                <w:sz w:val="28"/>
                <w:szCs w:val="28"/>
                <w:rtl/>
              </w:rPr>
              <w:t>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ویال دیگری قرار دهید.</w:t>
            </w:r>
          </w:p>
          <w:p w:rsidR="000A43F4" w:rsidRDefault="000A43F4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9355D">
              <w:rPr>
                <w:rFonts w:cs="B Mitra" w:hint="cs"/>
                <w:sz w:val="28"/>
                <w:szCs w:val="28"/>
                <w:rtl/>
              </w:rPr>
              <w:t xml:space="preserve">تولوئن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هر کدام از ویال ها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افزوده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درپوش آن را</w:t>
            </w:r>
            <w:r w:rsidR="0069355D">
              <w:rPr>
                <w:rFonts w:cs="B Mitra" w:hint="cs"/>
                <w:sz w:val="28"/>
                <w:szCs w:val="28"/>
                <w:rtl/>
              </w:rPr>
              <w:t xml:space="preserve"> محکم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ببندید.</w:t>
            </w:r>
          </w:p>
          <w:p w:rsidR="0069355D" w:rsidRPr="00A72BD9" w:rsidRDefault="0069355D" w:rsidP="0069355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می توانید یک استاندارد داخلی مناسب مانند دی متیل فرمامید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1) را نیز اضافه کنید.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9355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200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77BA5">
              <w:rPr>
                <w:rFonts w:cs="B Mitra" w:hint="cs"/>
                <w:sz w:val="28"/>
                <w:szCs w:val="28"/>
                <w:rtl/>
              </w:rPr>
              <w:t>فرمالین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9355D" w:rsidRDefault="0069355D" w:rsidP="006935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120 میلی گرم جاذب آغشته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شده به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 را به یک ویال 4 میلی لیتری دارای </w:t>
            </w:r>
            <w:r w:rsidR="006F4D7E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درپوش غشایی خودبند انتقال دهید. 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77BA5">
              <w:rPr>
                <w:rFonts w:cs="B Mitra"/>
                <w:sz w:val="28"/>
                <w:szCs w:val="28"/>
                <w:rtl/>
              </w:rPr>
              <w:t>فرمالین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در 6 غلظت مختلف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به ویال ها افزوده و به مدت 1 شب آن را در دمای اتاق رها کنید. برای رسیدن به گستره غلظت مورد نظر، محلول استاندارد کالیبراسیون را چندین مرحله رقیق کرده و به جاذب انتقال دهید.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واجذب کرده (مراحل 1 تا 3 آماده سازی) و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77BA5">
              <w:rPr>
                <w:rFonts w:cs="B Mitra"/>
                <w:sz w:val="28"/>
                <w:szCs w:val="28"/>
                <w:rtl/>
              </w:rPr>
              <w:t>فرمالین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6F4D7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تحت کنترل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مشتق اگزازولیدین - </w:t>
            </w:r>
            <w:r w:rsidR="00477BA5">
              <w:rPr>
                <w:rFonts w:cs="B Mitra"/>
                <w:sz w:val="24"/>
                <w:szCs w:val="24"/>
                <w:rtl/>
              </w:rPr>
              <w:t>فرمالین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A458E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تولوئن</w:t>
            </w:r>
          </w:p>
          <w:p w:rsidR="009F3960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حجم تزریق: 1 میکرولیتر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A458E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مشتق اگزازولیدین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77BA5">
              <w:rPr>
                <w:rFonts w:cs="B Mitra"/>
                <w:sz w:val="24"/>
                <w:szCs w:val="24"/>
                <w:rtl/>
              </w:rPr>
              <w:t>فرمالین</w:t>
            </w:r>
            <w:r>
              <w:rPr>
                <w:rFonts w:cs="B Mitra" w:hint="cs"/>
                <w:sz w:val="24"/>
                <w:szCs w:val="24"/>
                <w:rtl/>
              </w:rPr>
              <w:t>: 4/6 دقیقه</w:t>
            </w:r>
          </w:p>
          <w:p w:rsidR="009A458E" w:rsidRPr="009A458E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</w:t>
            </w:r>
            <w:r w:rsidRPr="009A458E">
              <w:rPr>
                <w:rFonts w:cs="B Mitra" w:hint="cs"/>
                <w:sz w:val="24"/>
                <w:szCs w:val="24"/>
                <w:rtl/>
              </w:rPr>
              <w:t>ماند 2-(هیدروکسی متیل)پیپریدین: 4/9 دقیقه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70 (1دقیقه)، </w:t>
            </w:r>
            <w:r w:rsidR="009A458E" w:rsidRPr="00A72BD9">
              <w:rPr>
                <w:rFonts w:cs="B Mitra"/>
                <w:sz w:val="24"/>
                <w:szCs w:val="24"/>
              </w:rPr>
              <w:t>C</w:t>
            </w:r>
            <w:r w:rsidR="009A458E">
              <w:rPr>
                <w:rFonts w:cs="B Mitra"/>
                <w:sz w:val="24"/>
                <w:szCs w:val="24"/>
              </w:rPr>
              <w:t>/min</w:t>
            </w:r>
            <w:r w:rsidR="009A458E" w:rsidRPr="00A72BD9">
              <w:rPr>
                <w:rFonts w:cs="B Mitra"/>
                <w:sz w:val="24"/>
                <w:szCs w:val="24"/>
              </w:rPr>
              <w:t xml:space="preserve"> </w:t>
            </w:r>
            <w:r w:rsidR="009A458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15 تا </w:t>
            </w:r>
            <w:r w:rsidR="009A458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9A458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 240 (10 دقیقه حفظ شود)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2- 1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ستون</w:t>
            </w:r>
            <w:r w:rsidRPr="009A458E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>موئین</w:t>
            </w:r>
            <w:r w:rsidR="009A458E">
              <w:rPr>
                <w:rFonts w:cs="B Mitra" w:hint="cs"/>
                <w:sz w:val="24"/>
                <w:szCs w:val="24"/>
                <w:rtl/>
              </w:rPr>
              <w:t>،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 w:rsidRPr="009A458E">
              <w:rPr>
                <w:rFonts w:cs="B Mitra"/>
                <w:sz w:val="24"/>
                <w:szCs w:val="24"/>
              </w:rPr>
              <w:t>DB-Wax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 xml:space="preserve"> یا انواع مشابه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4D7E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مقدار اگزازولیدین بیشتر از حد ظرفیت ستون بود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9A458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میست های اسیدی می توانند جاذب را غیر فعال کرده که منجر می شود به کاهش کارایی جاذب در جمع آوری </w:t>
            </w:r>
            <w:r w:rsidR="00477BA5">
              <w:rPr>
                <w:rFonts w:cs="B Mitra" w:hint="cs"/>
                <w:sz w:val="28"/>
                <w:szCs w:val="28"/>
                <w:rtl/>
              </w:rPr>
              <w:t>فرمالین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9A458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4D7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مشتق اگزازولیدین - </w:t>
            </w:r>
            <w:r w:rsidR="00477BA5">
              <w:rPr>
                <w:rFonts w:cs="B Mitra" w:hint="cs"/>
                <w:sz w:val="28"/>
                <w:szCs w:val="28"/>
                <w:rtl/>
              </w:rPr>
              <w:t>فرمالین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 بردار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اصلی را </w:t>
            </w:r>
            <w:r w:rsidR="009A458E">
              <w:rPr>
                <w:rFonts w:cs="B Mitra" w:hint="cs"/>
                <w:sz w:val="28"/>
                <w:szCs w:val="28"/>
                <w:rtl/>
              </w:rPr>
              <w:t>از منحنی کالیبراسیون بدست آورید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77BA5">
              <w:rPr>
                <w:rFonts w:cs="B Mitra"/>
                <w:sz w:val="28"/>
                <w:szCs w:val="28"/>
                <w:rtl/>
              </w:rPr>
              <w:t>فرمالین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9A458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3A00CE">
      <w:footerReference w:type="default" r:id="rId7"/>
      <w:pgSz w:w="11906" w:h="16838"/>
      <w:pgMar w:top="1440" w:right="1440" w:bottom="1440" w:left="1440" w:header="708" w:footer="708" w:gutter="0"/>
      <w:pgNumType w:start="16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B4A" w:rsidRDefault="00E43B4A" w:rsidP="003A00CE">
      <w:pPr>
        <w:spacing w:line="240" w:lineRule="auto"/>
      </w:pPr>
      <w:r>
        <w:separator/>
      </w:r>
    </w:p>
  </w:endnote>
  <w:endnote w:type="continuationSeparator" w:id="0">
    <w:p w:rsidR="00E43B4A" w:rsidRDefault="00E43B4A" w:rsidP="003A0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624181"/>
      <w:docPartObj>
        <w:docPartGallery w:val="Page Numbers (Bottom of Page)"/>
        <w:docPartUnique/>
      </w:docPartObj>
    </w:sdtPr>
    <w:sdtContent>
      <w:p w:rsidR="003A00CE" w:rsidRDefault="003A00C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165</w:t>
          </w:r>
        </w:fldSimple>
      </w:p>
    </w:sdtContent>
  </w:sdt>
  <w:p w:rsidR="003A00CE" w:rsidRDefault="003A00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B4A" w:rsidRDefault="00E43B4A" w:rsidP="003A00CE">
      <w:pPr>
        <w:spacing w:line="240" w:lineRule="auto"/>
      </w:pPr>
      <w:r>
        <w:separator/>
      </w:r>
    </w:p>
  </w:footnote>
  <w:footnote w:type="continuationSeparator" w:id="0">
    <w:p w:rsidR="00E43B4A" w:rsidRDefault="00E43B4A" w:rsidP="003A0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55481"/>
    <w:rsid w:val="00386335"/>
    <w:rsid w:val="003A00CE"/>
    <w:rsid w:val="003A1204"/>
    <w:rsid w:val="00445AE4"/>
    <w:rsid w:val="00476741"/>
    <w:rsid w:val="00477BA5"/>
    <w:rsid w:val="004B58A6"/>
    <w:rsid w:val="004C3F7F"/>
    <w:rsid w:val="004E5D41"/>
    <w:rsid w:val="00575447"/>
    <w:rsid w:val="005A6A2E"/>
    <w:rsid w:val="0069355D"/>
    <w:rsid w:val="006D6DA9"/>
    <w:rsid w:val="006F4D7E"/>
    <w:rsid w:val="00732822"/>
    <w:rsid w:val="00744C6C"/>
    <w:rsid w:val="007C39B0"/>
    <w:rsid w:val="0089579E"/>
    <w:rsid w:val="008F3F2A"/>
    <w:rsid w:val="00920AB4"/>
    <w:rsid w:val="00922B26"/>
    <w:rsid w:val="009A458E"/>
    <w:rsid w:val="009B31AA"/>
    <w:rsid w:val="009D73D2"/>
    <w:rsid w:val="009F3783"/>
    <w:rsid w:val="009F3960"/>
    <w:rsid w:val="00A00F8C"/>
    <w:rsid w:val="00A2272F"/>
    <w:rsid w:val="00A2632D"/>
    <w:rsid w:val="00A576ED"/>
    <w:rsid w:val="00A716CD"/>
    <w:rsid w:val="00A72BD9"/>
    <w:rsid w:val="00A90489"/>
    <w:rsid w:val="00AB07A8"/>
    <w:rsid w:val="00B01A65"/>
    <w:rsid w:val="00B02761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E43B4A"/>
    <w:rsid w:val="00F47F62"/>
    <w:rsid w:val="00F704A9"/>
    <w:rsid w:val="00F748A8"/>
    <w:rsid w:val="00FA68DE"/>
    <w:rsid w:val="00FB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00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0CE"/>
  </w:style>
  <w:style w:type="paragraph" w:styleId="Footer">
    <w:name w:val="footer"/>
    <w:basedOn w:val="Normal"/>
    <w:link w:val="FooterChar"/>
    <w:uiPriority w:val="99"/>
    <w:unhideWhenUsed/>
    <w:rsid w:val="003A00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2011-10-07T20:08:00Z</dcterms:modified>
</cp:coreProperties>
</file>