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F72F7D" w:rsidP="00DB491E">
            <w:pPr>
              <w:jc w:val="left"/>
              <w:rPr>
                <w:rFonts w:cs="B Mitra"/>
                <w:b/>
                <w:bCs/>
                <w:sz w:val="28"/>
                <w:szCs w:val="28"/>
                <w:rtl/>
              </w:rPr>
            </w:pPr>
            <w:r>
              <w:rPr>
                <w:rFonts w:cs="B Mitra" w:hint="cs"/>
                <w:b/>
                <w:bCs/>
                <w:sz w:val="28"/>
                <w:szCs w:val="28"/>
                <w:rtl/>
              </w:rPr>
              <w:t>سرپنتین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DB491E" w:rsidRDefault="00DB491E" w:rsidP="00DB491E">
            <w:pPr>
              <w:pStyle w:val="Default"/>
              <w:jc w:val="right"/>
            </w:pPr>
          </w:p>
          <w:p w:rsidR="00F72F7D" w:rsidRDefault="00DB491E" w:rsidP="00F72F7D">
            <w:pPr>
              <w:pStyle w:val="Default"/>
            </w:pPr>
            <w:r>
              <w:t xml:space="preserve"> </w:t>
            </w:r>
          </w:p>
          <w:p w:rsidR="00A90489" w:rsidRPr="00F72F7D" w:rsidRDefault="00F72F7D" w:rsidP="00F72F7D">
            <w:pPr>
              <w:jc w:val="right"/>
              <w:rPr>
                <w:rFonts w:cs="B Mitra"/>
                <w:b/>
                <w:bCs/>
                <w:sz w:val="28"/>
                <w:szCs w:val="28"/>
                <w:rtl/>
              </w:rPr>
            </w:pPr>
            <w:r>
              <w:t xml:space="preserve"> </w:t>
            </w:r>
            <w:r w:rsidRPr="00F72F7D">
              <w:rPr>
                <w:b/>
                <w:bCs/>
                <w:sz w:val="28"/>
                <w:szCs w:val="28"/>
              </w:rPr>
              <w:t>serpentine</w:t>
            </w:r>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 xml:space="preserve">آکتینولیت؛ فرو آکتینولیت؛ آموزیت؛ آنتوفیلیت؛ کریزوتایل؛ </w:t>
            </w:r>
            <w:r w:rsidR="00F72F7D" w:rsidRPr="00F72F7D">
              <w:rPr>
                <w:rFonts w:cs="B Mitra" w:hint="cs"/>
                <w:sz w:val="28"/>
                <w:szCs w:val="28"/>
                <w:rtl/>
              </w:rPr>
              <w:t>الیاف</w:t>
            </w:r>
            <w:r w:rsidR="00F72F7D" w:rsidRPr="00F72F7D">
              <w:rPr>
                <w:rFonts w:cs="B Mitra"/>
                <w:sz w:val="28"/>
                <w:szCs w:val="28"/>
                <w:rtl/>
              </w:rPr>
              <w:t xml:space="preserve"> </w:t>
            </w:r>
            <w:r w:rsidR="00F72F7D" w:rsidRPr="00F72F7D">
              <w:rPr>
                <w:rFonts w:cs="B Mitra" w:hint="cs"/>
                <w:sz w:val="28"/>
                <w:szCs w:val="28"/>
                <w:rtl/>
              </w:rPr>
              <w:t>آزبست</w:t>
            </w:r>
            <w:r>
              <w:rPr>
                <w:rFonts w:cs="B Mitra" w:hint="cs"/>
                <w:sz w:val="28"/>
                <w:szCs w:val="28"/>
                <w:rtl/>
              </w:rPr>
              <w:t xml:space="preserve">؛ کروزیدولیت؛ ترمولیت؛ </w:t>
            </w:r>
            <w:r w:rsidR="00F72F7D">
              <w:rPr>
                <w:rFonts w:cs="B Mitra" w:hint="cs"/>
                <w:sz w:val="28"/>
                <w:szCs w:val="28"/>
                <w:rtl/>
              </w:rPr>
              <w:t>سرپنتین</w:t>
            </w:r>
            <w:r>
              <w:rPr>
                <w:rFonts w:cs="B Mitra" w:hint="cs"/>
                <w:sz w:val="28"/>
                <w:szCs w:val="28"/>
                <w:rtl/>
              </w:rPr>
              <w:t xml:space="preserve"> آمفیبول؛ الیاف سرامیک نسوز؛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F72F7D">
              <w:rPr>
                <w:rFonts w:eastAsiaTheme="minorEastAsia" w:cs="B Mitra"/>
                <w:sz w:val="28"/>
                <w:szCs w:val="28"/>
                <w:rtl/>
              </w:rPr>
              <w:t>سرپنتین</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F72F7D">
              <w:rPr>
                <w:rFonts w:eastAsiaTheme="minorEastAsia" w:cs="B Mitra"/>
                <w:sz w:val="28"/>
                <w:szCs w:val="28"/>
                <w:rtl/>
              </w:rPr>
              <w:t>سرپنتین</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F72F7D">
              <w:rPr>
                <w:rFonts w:cs="B Mitra"/>
                <w:sz w:val="28"/>
                <w:szCs w:val="28"/>
                <w:rtl/>
              </w:rPr>
              <w:t>سرپنتین</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lastRenderedPageBreak/>
              <w:t>Open-facing</w:t>
            </w:r>
            <w:r w:rsidRPr="002460A2">
              <w:rPr>
                <w:rFonts w:cs="B Mitra"/>
                <w:sz w:val="28"/>
                <w:szCs w:val="28"/>
                <w:rtl/>
              </w:rPr>
              <w:t xml:space="preserve"> به طرف پایین قرار گرفته است، در محدوده ی 200 میلی متری گونه کارگر در ناحیه تنفسی (استخوان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 xml:space="preserve">نکته: از آنجا ئيکه شمارش الیاف، اندازه گیری تصادفی الیافی است که ممکن است توسط توزيع پواسن بیان </w:t>
            </w:r>
            <w:r w:rsidRPr="001A24B8">
              <w:rPr>
                <w:rFonts w:cs="B Mitra"/>
                <w:sz w:val="28"/>
                <w:szCs w:val="28"/>
                <w:rtl/>
              </w:rPr>
              <w:lastRenderedPageBreak/>
              <w:t>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F72F7D">
              <w:rPr>
                <w:rFonts w:ascii="Times New Roman" w:hAnsi="Times New Roman" w:cs="B Nazanin" w:hint="cs"/>
                <w:sz w:val="28"/>
                <w:szCs w:val="28"/>
                <w:rtl/>
              </w:rPr>
              <w:t>سرپنتین</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w:t>
            </w:r>
            <w:r w:rsidRPr="001A24B8">
              <w:rPr>
                <w:rFonts w:ascii="Times New Roman" w:hAnsi="Times New Roman" w:cs="B Nazanin" w:hint="cs"/>
                <w:sz w:val="28"/>
                <w:szCs w:val="28"/>
                <w:rtl/>
              </w:rPr>
              <w:lastRenderedPageBreak/>
              <w:t xml:space="preserve">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555"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556"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3570E3">
      <w:footerReference w:type="default" r:id="rId12"/>
      <w:pgSz w:w="11906" w:h="16838"/>
      <w:pgMar w:top="1440" w:right="1440" w:bottom="1440" w:left="1440" w:header="708" w:footer="708" w:gutter="0"/>
      <w:pgNumType w:start="124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9DC" w:rsidRDefault="001E39DC" w:rsidP="0099290E">
      <w:pPr>
        <w:spacing w:line="240" w:lineRule="auto"/>
      </w:pPr>
      <w:r>
        <w:separator/>
      </w:r>
    </w:p>
  </w:endnote>
  <w:endnote w:type="continuationSeparator" w:id="0">
    <w:p w:rsidR="001E39DC" w:rsidRDefault="001E39DC"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317271"/>
      <w:docPartObj>
        <w:docPartGallery w:val="Page Numbers (Bottom of Page)"/>
        <w:docPartUnique/>
      </w:docPartObj>
    </w:sdtPr>
    <w:sdtContent>
      <w:p w:rsidR="003570E3" w:rsidRDefault="003570E3">
        <w:pPr>
          <w:pStyle w:val="Footer"/>
          <w:jc w:val="center"/>
        </w:pPr>
        <w:fldSimple w:instr=" PAGE   \* MERGEFORMAT ">
          <w:r>
            <w:rPr>
              <w:noProof/>
              <w:rtl/>
            </w:rPr>
            <w:t>1249</w:t>
          </w:r>
        </w:fldSimple>
      </w:p>
    </w:sdtContent>
  </w:sdt>
  <w:p w:rsidR="003570E3" w:rsidRDefault="00357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9DC" w:rsidRDefault="001E39DC" w:rsidP="0099290E">
      <w:pPr>
        <w:spacing w:line="240" w:lineRule="auto"/>
      </w:pPr>
      <w:r>
        <w:separator/>
      </w:r>
    </w:p>
  </w:footnote>
  <w:footnote w:type="continuationSeparator" w:id="0">
    <w:p w:rsidR="001E39DC" w:rsidRDefault="001E39DC"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E39DC"/>
    <w:rsid w:val="001F3E17"/>
    <w:rsid w:val="00200053"/>
    <w:rsid w:val="002035B8"/>
    <w:rsid w:val="00206A1A"/>
    <w:rsid w:val="002460A2"/>
    <w:rsid w:val="00285C27"/>
    <w:rsid w:val="002B6596"/>
    <w:rsid w:val="0031259A"/>
    <w:rsid w:val="00343314"/>
    <w:rsid w:val="003570E3"/>
    <w:rsid w:val="00386335"/>
    <w:rsid w:val="003A1204"/>
    <w:rsid w:val="003F7E1F"/>
    <w:rsid w:val="00445AE4"/>
    <w:rsid w:val="00476741"/>
    <w:rsid w:val="004B58A6"/>
    <w:rsid w:val="004C3F7F"/>
    <w:rsid w:val="004E5D41"/>
    <w:rsid w:val="005A5C8F"/>
    <w:rsid w:val="005A6A2E"/>
    <w:rsid w:val="005F4E64"/>
    <w:rsid w:val="006465BD"/>
    <w:rsid w:val="006D6DA9"/>
    <w:rsid w:val="00732822"/>
    <w:rsid w:val="00744C6C"/>
    <w:rsid w:val="007A1A74"/>
    <w:rsid w:val="007A52FD"/>
    <w:rsid w:val="007C39B0"/>
    <w:rsid w:val="008940CF"/>
    <w:rsid w:val="0089579E"/>
    <w:rsid w:val="008B00E1"/>
    <w:rsid w:val="008F3F2A"/>
    <w:rsid w:val="00920AB4"/>
    <w:rsid w:val="00922B26"/>
    <w:rsid w:val="00924EB1"/>
    <w:rsid w:val="00937551"/>
    <w:rsid w:val="00974CD4"/>
    <w:rsid w:val="0099290E"/>
    <w:rsid w:val="009B31AA"/>
    <w:rsid w:val="009D73D2"/>
    <w:rsid w:val="009F3783"/>
    <w:rsid w:val="009F3960"/>
    <w:rsid w:val="00A00F8C"/>
    <w:rsid w:val="00A2272F"/>
    <w:rsid w:val="00A2632D"/>
    <w:rsid w:val="00A576ED"/>
    <w:rsid w:val="00A72BD9"/>
    <w:rsid w:val="00A90489"/>
    <w:rsid w:val="00AB07A8"/>
    <w:rsid w:val="00AE171D"/>
    <w:rsid w:val="00B02761"/>
    <w:rsid w:val="00B17D56"/>
    <w:rsid w:val="00B44951"/>
    <w:rsid w:val="00B83A83"/>
    <w:rsid w:val="00B937B6"/>
    <w:rsid w:val="00BC3AA5"/>
    <w:rsid w:val="00BE0CBA"/>
    <w:rsid w:val="00BE5E79"/>
    <w:rsid w:val="00C84FEB"/>
    <w:rsid w:val="00CB2725"/>
    <w:rsid w:val="00D736FE"/>
    <w:rsid w:val="00D877EB"/>
    <w:rsid w:val="00DB491E"/>
    <w:rsid w:val="00DC263A"/>
    <w:rsid w:val="00DC62BE"/>
    <w:rsid w:val="00DE3D8B"/>
    <w:rsid w:val="00E05C5D"/>
    <w:rsid w:val="00E12906"/>
    <w:rsid w:val="00E450BB"/>
    <w:rsid w:val="00EC774E"/>
    <w:rsid w:val="00F47F62"/>
    <w:rsid w:val="00F704A9"/>
    <w:rsid w:val="00F72F7D"/>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3570E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570E3"/>
  </w:style>
  <w:style w:type="paragraph" w:styleId="Footer">
    <w:name w:val="footer"/>
    <w:basedOn w:val="Normal"/>
    <w:link w:val="FooterChar"/>
    <w:uiPriority w:val="99"/>
    <w:unhideWhenUsed/>
    <w:rsid w:val="003570E3"/>
    <w:pPr>
      <w:tabs>
        <w:tab w:val="center" w:pos="4513"/>
        <w:tab w:val="right" w:pos="9026"/>
      </w:tabs>
      <w:spacing w:line="240" w:lineRule="auto"/>
    </w:pPr>
  </w:style>
  <w:style w:type="character" w:customStyle="1" w:styleId="FooterChar">
    <w:name w:val="Footer Char"/>
    <w:basedOn w:val="DefaultParagraphFont"/>
    <w:link w:val="Footer"/>
    <w:uiPriority w:val="99"/>
    <w:rsid w:val="003570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791CE-F492-49A3-AF03-D2FC3185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2011-10-08T00:46:00Z</dcterms:modified>
</cp:coreProperties>
</file>