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3747"/>
        <w:gridCol w:w="1701"/>
        <w:gridCol w:w="4112"/>
      </w:tblGrid>
      <w:tr w:rsidR="00A90489" w:rsidRPr="00A72BD9" w:rsidTr="00971B03">
        <w:tc>
          <w:tcPr>
            <w:tcW w:w="37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3156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دی متیل نیتروزامین</w:t>
            </w:r>
          </w:p>
        </w:tc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3156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31568">
              <w:rPr>
                <w:rFonts w:cs="Arial"/>
                <w:b/>
                <w:bCs/>
                <w:sz w:val="28"/>
                <w:szCs w:val="28"/>
              </w:rPr>
              <w:t>dimethylnitrosamine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C777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(CH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C7776" w:rsidRPr="00CC7776">
              <w:rPr>
                <w:rFonts w:cs="B Mitra"/>
                <w:sz w:val="28"/>
                <w:szCs w:val="28"/>
              </w:rPr>
              <w:t>)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C7776" w:rsidRPr="00CC7776">
              <w:rPr>
                <w:rFonts w:cs="B Mitra"/>
                <w:sz w:val="28"/>
                <w:szCs w:val="28"/>
              </w:rPr>
              <w:t>N-N=O</w:t>
            </w:r>
          </w:p>
          <w:p w:rsidR="00BC3AA5" w:rsidRPr="00CC777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>/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C777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62-75-9</w:t>
            </w:r>
          </w:p>
          <w:p w:rsidR="00BC3AA5" w:rsidRPr="00CC777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C777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CC7776" w:rsidRPr="00CC7776">
              <w:rPr>
                <w:rFonts w:cs="B Mitra"/>
                <w:sz w:val="28"/>
                <w:szCs w:val="28"/>
              </w:rPr>
              <w:t>IQ0525000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 xml:space="preserve">-نیتروزودی متیل آمین 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731568">
              <w:rPr>
                <w:rFonts w:cs="B Mitra" w:hint="cs"/>
                <w:sz w:val="28"/>
                <w:szCs w:val="28"/>
              </w:rPr>
              <w:t>n</w:t>
            </w:r>
            <w:r w:rsidR="00731568">
              <w:rPr>
                <w:rFonts w:cs="B Mitra" w:hint="cs"/>
                <w:sz w:val="28"/>
                <w:szCs w:val="28"/>
                <w:rtl/>
              </w:rPr>
              <w:t>-متیل-</w:t>
            </w:r>
            <w:r w:rsidR="00731568">
              <w:rPr>
                <w:rFonts w:cs="B Mitra" w:hint="cs"/>
                <w:sz w:val="28"/>
                <w:szCs w:val="28"/>
              </w:rPr>
              <w:t>n</w:t>
            </w:r>
            <w:r w:rsidR="00731568">
              <w:rPr>
                <w:rFonts w:cs="B Mitra" w:hint="cs"/>
                <w:sz w:val="28"/>
                <w:szCs w:val="28"/>
                <w:rtl/>
              </w:rPr>
              <w:t>-نیتروزومتانامین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CC7776">
              <w:rPr>
                <w:rFonts w:cs="B Mitra"/>
                <w:sz w:val="28"/>
                <w:szCs w:val="28"/>
              </w:rPr>
              <w:t>DMN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CC7776">
              <w:rPr>
                <w:rFonts w:cs="B Mitra"/>
                <w:sz w:val="28"/>
                <w:szCs w:val="28"/>
              </w:rPr>
              <w:t>DMNA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151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CC7776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36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CC777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suspected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CC7776">
              <w:rPr>
                <w:rFonts w:cs="B Mitra"/>
                <w:sz w:val="26"/>
                <w:szCs w:val="26"/>
              </w:rPr>
              <w:t>suspected carcinogen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731568" w:rsidP="00CC7776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متیل نیتروزامین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بر اساس طبقه بندی </w:t>
            </w:r>
            <w:r w:rsidR="00CC7776" w:rsidRPr="00CC7776">
              <w:rPr>
                <w:rFonts w:cs="B Mitra"/>
                <w:sz w:val="26"/>
                <w:szCs w:val="26"/>
              </w:rPr>
              <w:t>OSHA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سرطان زا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1568">
              <w:rPr>
                <w:rFonts w:cs="B Mitra" w:hint="cs"/>
                <w:sz w:val="28"/>
                <w:szCs w:val="28"/>
                <w:rtl/>
              </w:rPr>
              <w:t>دی متیل نیتروزامین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731568">
              <w:rPr>
                <w:rFonts w:cs="B Mitra" w:hint="cs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31568">
              <w:rPr>
                <w:rFonts w:cs="B Mitra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31568">
              <w:rPr>
                <w:rFonts w:cs="B Mitra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31568">
              <w:rPr>
                <w:rFonts w:cs="B Mitra" w:hint="cs"/>
                <w:sz w:val="28"/>
                <w:szCs w:val="28"/>
                <w:rtl/>
              </w:rPr>
              <w:t>دی متیل نیتروزامین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31568">
              <w:rPr>
                <w:rFonts w:cs="B Mitra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31568">
              <w:rPr>
                <w:rFonts w:cs="B Mitra"/>
                <w:sz w:val="24"/>
                <w:szCs w:val="24"/>
                <w:rtl/>
              </w:rPr>
              <w:t>دی متیل نیتروزامین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120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2/2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31568">
              <w:rPr>
                <w:rFonts w:cs="B Mitra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31568">
              <w:rPr>
                <w:rFonts w:cs="B Mitra"/>
                <w:sz w:val="28"/>
                <w:szCs w:val="28"/>
                <w:rtl/>
              </w:rPr>
              <w:t>دی متیل نیتروزامین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706E01">
      <w:footerReference w:type="default" r:id="rId7"/>
      <w:pgSz w:w="11906" w:h="16838"/>
      <w:pgMar w:top="1440" w:right="1440" w:bottom="1440" w:left="1440" w:header="708" w:footer="708" w:gutter="0"/>
      <w:pgNumType w:start="58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22" w:rsidRDefault="001C5222" w:rsidP="00706E01">
      <w:pPr>
        <w:spacing w:line="240" w:lineRule="auto"/>
      </w:pPr>
      <w:r>
        <w:separator/>
      </w:r>
    </w:p>
  </w:endnote>
  <w:endnote w:type="continuationSeparator" w:id="0">
    <w:p w:rsidR="001C5222" w:rsidRDefault="001C5222" w:rsidP="00706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817354"/>
      <w:docPartObj>
        <w:docPartGallery w:val="Page Numbers (Bottom of Page)"/>
        <w:docPartUnique/>
      </w:docPartObj>
    </w:sdtPr>
    <w:sdtContent>
      <w:p w:rsidR="00706E01" w:rsidRDefault="00706E01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590</w:t>
          </w:r>
        </w:fldSimple>
      </w:p>
    </w:sdtContent>
  </w:sdt>
  <w:p w:rsidR="00706E01" w:rsidRDefault="00706E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22" w:rsidRDefault="001C5222" w:rsidP="00706E01">
      <w:pPr>
        <w:spacing w:line="240" w:lineRule="auto"/>
      </w:pPr>
      <w:r>
        <w:separator/>
      </w:r>
    </w:p>
  </w:footnote>
  <w:footnote w:type="continuationSeparator" w:id="0">
    <w:p w:rsidR="001C5222" w:rsidRDefault="001C5222" w:rsidP="00706E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C2622"/>
    <w:rsid w:val="00101F45"/>
    <w:rsid w:val="00121371"/>
    <w:rsid w:val="00126EE3"/>
    <w:rsid w:val="00150538"/>
    <w:rsid w:val="001A2010"/>
    <w:rsid w:val="001B0FCC"/>
    <w:rsid w:val="001C5222"/>
    <w:rsid w:val="001F3E17"/>
    <w:rsid w:val="002035B8"/>
    <w:rsid w:val="00206A1A"/>
    <w:rsid w:val="002B6596"/>
    <w:rsid w:val="002D498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4F8E"/>
    <w:rsid w:val="005A6A2E"/>
    <w:rsid w:val="00657AAD"/>
    <w:rsid w:val="006D6DA9"/>
    <w:rsid w:val="00706E01"/>
    <w:rsid w:val="00731568"/>
    <w:rsid w:val="00732822"/>
    <w:rsid w:val="00744C6C"/>
    <w:rsid w:val="007C39B0"/>
    <w:rsid w:val="0089579E"/>
    <w:rsid w:val="008D77AF"/>
    <w:rsid w:val="008F010E"/>
    <w:rsid w:val="008F3F2A"/>
    <w:rsid w:val="00920AB4"/>
    <w:rsid w:val="00922B26"/>
    <w:rsid w:val="00971B03"/>
    <w:rsid w:val="009B31AA"/>
    <w:rsid w:val="009D73D2"/>
    <w:rsid w:val="009F3783"/>
    <w:rsid w:val="009F3960"/>
    <w:rsid w:val="00A00F8C"/>
    <w:rsid w:val="00A07617"/>
    <w:rsid w:val="00A2272F"/>
    <w:rsid w:val="00A2632D"/>
    <w:rsid w:val="00A576ED"/>
    <w:rsid w:val="00A72BD9"/>
    <w:rsid w:val="00A90489"/>
    <w:rsid w:val="00AB07A8"/>
    <w:rsid w:val="00B02761"/>
    <w:rsid w:val="00B4599A"/>
    <w:rsid w:val="00BC3AA5"/>
    <w:rsid w:val="00BE0CBA"/>
    <w:rsid w:val="00C84FEB"/>
    <w:rsid w:val="00CB2725"/>
    <w:rsid w:val="00CC7776"/>
    <w:rsid w:val="00D47A5E"/>
    <w:rsid w:val="00D736FE"/>
    <w:rsid w:val="00D877EB"/>
    <w:rsid w:val="00DC263A"/>
    <w:rsid w:val="00DC62BE"/>
    <w:rsid w:val="00DE3D8B"/>
    <w:rsid w:val="00E05C5D"/>
    <w:rsid w:val="00E12906"/>
    <w:rsid w:val="00E17E5B"/>
    <w:rsid w:val="00F066AF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06E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E01"/>
  </w:style>
  <w:style w:type="paragraph" w:styleId="Footer">
    <w:name w:val="footer"/>
    <w:basedOn w:val="Normal"/>
    <w:link w:val="FooterChar"/>
    <w:uiPriority w:val="99"/>
    <w:unhideWhenUsed/>
    <w:rsid w:val="00706E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2011-10-07T22:24:00Z</dcterms:modified>
</cp:coreProperties>
</file>