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27"/>
        <w:gridCol w:w="4085"/>
      </w:tblGrid>
      <w:tr w:rsidR="00BF7E48" w:rsidRPr="00BC3AA5" w:rsidTr="00BF7E48">
        <w:tc>
          <w:tcPr>
            <w:tcW w:w="547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F7E48" w:rsidRPr="00BC3AA5" w:rsidRDefault="00BF7E48" w:rsidP="00BF7E48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روی   </w:t>
            </w:r>
          </w:p>
        </w:tc>
        <w:tc>
          <w:tcPr>
            <w:tcW w:w="40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F7E48" w:rsidRPr="00BF7E48" w:rsidRDefault="00BF7E48" w:rsidP="00BF7E48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F7E48">
              <w:rPr>
                <w:rFonts w:cs="Arial"/>
                <w:b/>
                <w:bCs/>
                <w:sz w:val="28"/>
                <w:szCs w:val="28"/>
              </w:rPr>
              <w:t>zinc</w:t>
            </w:r>
          </w:p>
        </w:tc>
      </w:tr>
      <w:tr w:rsidR="00390016" w:rsidRPr="00BC3AA5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390016" w:rsidRPr="004D590E" w:rsidRDefault="00390016" w:rsidP="00D6631F">
            <w:pPr>
              <w:rPr>
                <w:rFonts w:cs="B Mitra"/>
                <w:sz w:val="28"/>
                <w:szCs w:val="28"/>
              </w:rPr>
            </w:pPr>
            <w:r w:rsidRPr="004D590E">
              <w:rPr>
                <w:rFonts w:cs="B Mitra"/>
                <w:b/>
                <w:bCs/>
                <w:sz w:val="28"/>
                <w:szCs w:val="28"/>
                <w:rtl/>
              </w:rPr>
              <w:t>نماد شیمیایی</w:t>
            </w:r>
            <w:r w:rsidRPr="004D590E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Pr="004D590E">
              <w:rPr>
                <w:rFonts w:cs="B Mitra"/>
                <w:sz w:val="28"/>
                <w:szCs w:val="28"/>
              </w:rPr>
              <w:t>Zn</w:t>
            </w:r>
          </w:p>
          <w:p w:rsidR="00390016" w:rsidRPr="004D590E" w:rsidRDefault="00390016" w:rsidP="00D6631F">
            <w:pPr>
              <w:rPr>
                <w:rFonts w:cs="B Mitra"/>
                <w:sz w:val="28"/>
                <w:szCs w:val="28"/>
                <w:rtl/>
              </w:rPr>
            </w:pPr>
            <w:r w:rsidRPr="004D590E">
              <w:rPr>
                <w:rFonts w:cs="B Mitra"/>
                <w:b/>
                <w:bCs/>
                <w:sz w:val="28"/>
                <w:szCs w:val="28"/>
                <w:rtl/>
              </w:rPr>
              <w:t>وزن اتمی</w:t>
            </w:r>
            <w:r w:rsidRPr="004D590E">
              <w:rPr>
                <w:rFonts w:cs="B Mitra"/>
                <w:sz w:val="28"/>
                <w:szCs w:val="28"/>
                <w:rtl/>
              </w:rPr>
              <w:t>: 37/65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390016" w:rsidRPr="004D590E" w:rsidRDefault="00390016" w:rsidP="00D6631F">
            <w:pPr>
              <w:rPr>
                <w:rFonts w:cs="B Mitra"/>
                <w:sz w:val="28"/>
                <w:szCs w:val="28"/>
                <w:rtl/>
              </w:rPr>
            </w:pPr>
            <w:r w:rsidRPr="004D590E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4D590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4D590E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Pr="004D590E">
              <w:rPr>
                <w:rFonts w:cs="B Mitra"/>
                <w:sz w:val="28"/>
                <w:szCs w:val="28"/>
              </w:rPr>
              <w:t>7440-66-6</w:t>
            </w:r>
          </w:p>
          <w:p w:rsidR="00390016" w:rsidRPr="004D590E" w:rsidRDefault="00390016" w:rsidP="00D6631F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590E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4D590E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Pr="004D590E">
              <w:rPr>
                <w:rFonts w:cs="B Mitra"/>
                <w:sz w:val="28"/>
                <w:szCs w:val="28"/>
              </w:rPr>
              <w:t>ZG8600000</w:t>
            </w:r>
          </w:p>
        </w:tc>
      </w:tr>
      <w:tr w:rsidR="00390016" w:rsidRPr="00BC3AA5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390016" w:rsidRPr="004D590E" w:rsidRDefault="00390016" w:rsidP="00D6631F">
            <w:pPr>
              <w:rPr>
                <w:rFonts w:cs="B Mitra"/>
                <w:sz w:val="28"/>
                <w:szCs w:val="28"/>
                <w:rtl/>
              </w:rPr>
            </w:pPr>
            <w:r w:rsidRPr="004D590E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4D590E">
              <w:rPr>
                <w:rFonts w:cs="B Mitra"/>
                <w:sz w:val="28"/>
                <w:szCs w:val="28"/>
                <w:rtl/>
              </w:rPr>
              <w:t xml:space="preserve">: جامد؛ نقطه ذوب </w:t>
            </w:r>
            <w:r w:rsidRPr="004D590E">
              <w:rPr>
                <w:rFonts w:cs="B Mitra"/>
                <w:sz w:val="28"/>
                <w:szCs w:val="28"/>
              </w:rPr>
              <w:t>˚c</w:t>
            </w:r>
            <w:r w:rsidRPr="004D590E">
              <w:rPr>
                <w:rFonts w:cs="B Mitra"/>
                <w:sz w:val="28"/>
                <w:szCs w:val="28"/>
                <w:rtl/>
              </w:rPr>
              <w:t xml:space="preserve"> 419</w:t>
            </w:r>
          </w:p>
        </w:tc>
      </w:tr>
      <w:tr w:rsidR="00390016" w:rsidRPr="00BC3AA5" w:rsidTr="00BC3AA5">
        <w:tc>
          <w:tcPr>
            <w:tcW w:w="9560" w:type="dxa"/>
            <w:gridSpan w:val="3"/>
          </w:tcPr>
          <w:p w:rsidR="00390016" w:rsidRPr="00BD44E3" w:rsidRDefault="00390016" w:rsidP="00D6631F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حدمجاز</w:t>
            </w:r>
            <w:r w:rsidRPr="00A00F8C">
              <w:rPr>
                <w:rFonts w:cs="B Mitra" w:hint="cs"/>
                <w:sz w:val="28"/>
                <w:szCs w:val="28"/>
                <w:rtl/>
              </w:rPr>
              <w:t>: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</w:rPr>
              <w:t>-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احتیاطات ویژه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Pr="00A00F8C" w:rsidRDefault="005D735D" w:rsidP="005D735D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اسیدهای غلیظ اکسید کننده های قوی و مایعات خورنده و سمی هستند. هنگام استفاده از آنها</w:t>
            </w:r>
            <w:r w:rsidR="00D95A46">
              <w:rPr>
                <w:rFonts w:cs="B Mitra" w:hint="cs"/>
                <w:sz w:val="28"/>
                <w:szCs w:val="28"/>
                <w:rtl/>
              </w:rPr>
              <w:t xml:space="preserve"> از لباس و دستکش حفاظتی استفاده </w:t>
            </w:r>
            <w:r>
              <w:rPr>
                <w:rFonts w:cs="B Mitra" w:hint="cs"/>
                <w:sz w:val="28"/>
                <w:szCs w:val="28"/>
                <w:rtl/>
              </w:rPr>
              <w:t>کرده و در زیر هود با آن کار کنید</w:t>
            </w:r>
            <w:r w:rsidR="00D95A46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312143" w:rsidRDefault="00312143" w:rsidP="0031214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هیدروکلریک اسید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HCl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غلیظ، با خلوص بالا </w:t>
            </w:r>
          </w:p>
          <w:p w:rsidR="00312143" w:rsidRDefault="00312143" w:rsidP="0031214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نیتریک </w:t>
            </w:r>
            <w:r>
              <w:rPr>
                <w:rFonts w:cs="B Mitra"/>
                <w:sz w:val="28"/>
                <w:szCs w:val="28"/>
              </w:rPr>
              <w:t>(HNO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غلیظ، با خلوص بالا</w:t>
            </w:r>
          </w:p>
          <w:p w:rsidR="00D018F1" w:rsidRDefault="00D018F1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های استوک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1000. </w:t>
            </w:r>
            <w:r w:rsidR="007C018A">
              <w:rPr>
                <w:rFonts w:cs="B Mitra" w:hint="cs"/>
                <w:sz w:val="28"/>
                <w:szCs w:val="28"/>
                <w:rtl/>
              </w:rPr>
              <w:t>این محلول ها در بازار موجود می باشند، همچنین می توان آن را براساس دستور کمپانی سازنده در آزمایشگاه آماده کرد (مرحله 1 آماده سازی)</w:t>
            </w:r>
          </w:p>
          <w:p w:rsidR="00312143" w:rsidRDefault="00312143" w:rsidP="0031214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آرگون، خالص</w:t>
            </w:r>
          </w:p>
          <w:p w:rsidR="00312143" w:rsidRPr="00312143" w:rsidRDefault="00312143" w:rsidP="0031214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 مقطر دیونیزه شده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، نوع </w:t>
            </w:r>
            <w:r w:rsidR="001E6BA2">
              <w:rPr>
                <w:rFonts w:cs="B Mitra"/>
                <w:sz w:val="28"/>
                <w:szCs w:val="28"/>
              </w:rPr>
              <w:t>II</w:t>
            </w:r>
          </w:p>
          <w:p w:rsidR="007C018A" w:rsidRPr="00312143" w:rsidRDefault="007C018A" w:rsidP="0031214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رقیق؛ </w:t>
            </w:r>
            <w:r w:rsidR="00312143">
              <w:rPr>
                <w:rFonts w:cs="B Mitra"/>
                <w:sz w:val="28"/>
                <w:szCs w:val="28"/>
              </w:rPr>
              <w:t>5</w:t>
            </w:r>
            <w:r>
              <w:rPr>
                <w:rFonts w:cs="B Mitra"/>
                <w:sz w:val="28"/>
                <w:szCs w:val="28"/>
              </w:rPr>
              <w:t>% 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312143">
              <w:rPr>
                <w:rFonts w:cs="B Mitra"/>
                <w:sz w:val="28"/>
                <w:szCs w:val="28"/>
              </w:rPr>
              <w:t>5</w:t>
            </w:r>
            <w:r>
              <w:rPr>
                <w:rFonts w:cs="B Mitra"/>
                <w:sz w:val="28"/>
                <w:szCs w:val="28"/>
              </w:rPr>
              <w:t xml:space="preserve">% </w:t>
            </w:r>
            <w:proofErr w:type="spellStart"/>
            <w:r>
              <w:rPr>
                <w:rFonts w:cs="B Mitra"/>
                <w:sz w:val="28"/>
                <w:szCs w:val="28"/>
              </w:rPr>
              <w:t>HCl</w:t>
            </w:r>
            <w:proofErr w:type="spellEnd"/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50 میلی لیتر از </w:t>
            </w:r>
            <w:r w:rsidR="00312143">
              <w:rPr>
                <w:rFonts w:cs="B Mitra"/>
                <w:sz w:val="28"/>
                <w:szCs w:val="28"/>
              </w:rPr>
              <w:t>HNO</w:t>
            </w:r>
            <w:r w:rsidR="00312143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312143"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 w:rsidR="00312143">
              <w:rPr>
                <w:rFonts w:cs="B Mitra" w:hint="cs"/>
                <w:sz w:val="28"/>
                <w:szCs w:val="28"/>
                <w:rtl/>
              </w:rPr>
              <w:t xml:space="preserve">و 50 میلی لیتر از </w:t>
            </w:r>
            <w:r w:rsidR="00312143">
              <w:rPr>
                <w:rFonts w:cs="B Mitra"/>
                <w:sz w:val="28"/>
                <w:szCs w:val="28"/>
              </w:rPr>
              <w:t xml:space="preserve"> </w:t>
            </w:r>
            <w:proofErr w:type="spellStart"/>
            <w:r w:rsidR="00312143">
              <w:rPr>
                <w:rFonts w:cs="B Mitra"/>
                <w:sz w:val="28"/>
                <w:szCs w:val="28"/>
              </w:rPr>
              <w:t>HCl</w:t>
            </w:r>
            <w:proofErr w:type="spellEnd"/>
            <w:r w:rsidR="0031214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را </w:t>
            </w:r>
            <w:r w:rsidR="00312143">
              <w:rPr>
                <w:rFonts w:cs="B Mitra" w:hint="cs"/>
                <w:sz w:val="28"/>
                <w:szCs w:val="28"/>
                <w:rtl/>
              </w:rPr>
              <w:t xml:space="preserve">به آرامی </w:t>
            </w:r>
            <w:r>
              <w:rPr>
                <w:rFonts w:cs="B Mitra" w:hint="cs"/>
                <w:sz w:val="28"/>
                <w:szCs w:val="28"/>
                <w:rtl/>
              </w:rPr>
              <w:t>به 600  میلی لیتر آب</w:t>
            </w:r>
            <w:r w:rsidR="00312143">
              <w:rPr>
                <w:rFonts w:cs="B Mitra" w:hint="cs"/>
                <w:sz w:val="28"/>
                <w:szCs w:val="28"/>
                <w:rtl/>
              </w:rPr>
              <w:t xml:space="preserve"> مقطر در یک بالن ژوژه 1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اضافه کنید. سپس آن را </w:t>
            </w:r>
            <w:r w:rsidR="00312143">
              <w:rPr>
                <w:rFonts w:cs="B Mitra" w:hint="cs"/>
                <w:sz w:val="28"/>
                <w:szCs w:val="28"/>
                <w:rtl/>
              </w:rPr>
              <w:t xml:space="preserve">با آب مقطر </w:t>
            </w:r>
            <w:r>
              <w:rPr>
                <w:rFonts w:cs="B Mitra" w:hint="cs"/>
                <w:sz w:val="28"/>
                <w:szCs w:val="28"/>
                <w:rtl/>
              </w:rPr>
              <w:t>تا حجم 1 لیتر رقیق کنید.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7C018A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بردار: فیلتر سلولز استر غشایی با پور 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8/0 </w:t>
            </w:r>
            <w:r w:rsidR="00A71B6F">
              <w:rPr>
                <w:rFonts w:cs="B Mitra" w:hint="cs"/>
                <w:sz w:val="28"/>
                <w:szCs w:val="28"/>
                <w:rtl/>
              </w:rPr>
              <w:t>و</w:t>
            </w:r>
            <w:r w:rsidR="00F42668">
              <w:rPr>
                <w:rFonts w:cs="B Mitra" w:hint="cs"/>
                <w:sz w:val="28"/>
                <w:szCs w:val="28"/>
                <w:rtl/>
              </w:rPr>
              <w:t xml:space="preserve"> قطر 37 میلی متر ؛ در کاست نگهدارنده فیلتر</w:t>
            </w:r>
          </w:p>
          <w:p w:rsidR="00F42668" w:rsidRDefault="00F42668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5C5278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5C5278">
              <w:rPr>
                <w:rFonts w:cs="B Mitra"/>
                <w:sz w:val="28"/>
                <w:szCs w:val="28"/>
              </w:rPr>
              <w:t>L/min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4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5C5278">
              <w:rPr>
                <w:rFonts w:cstheme="minorHAnsi"/>
                <w:sz w:val="28"/>
                <w:szCs w:val="28"/>
                <w:rtl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</w:t>
            </w:r>
            <w:r w:rsidRPr="005C5278">
              <w:rPr>
                <w:rFonts w:cs="B Mitra"/>
                <w:sz w:val="28"/>
                <w:szCs w:val="28"/>
                <w:rtl/>
              </w:rPr>
              <w:t>، به همراه لوله های رابط قابل انعطاف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42668" w:rsidRDefault="0034285E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اسپکترومتر نشر اتمی-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پلاسمای</w:t>
            </w:r>
            <w:r w:rsidR="00A71B6F">
              <w:rPr>
                <w:rFonts w:cs="B Mitra" w:hint="cs"/>
                <w:sz w:val="28"/>
                <w:szCs w:val="28"/>
                <w:rtl/>
              </w:rPr>
              <w:t xml:space="preserve"> آرگون</w:t>
            </w:r>
            <w:r w:rsidR="009B4A1A">
              <w:rPr>
                <w:rFonts w:cs="B Mitra" w:hint="cs"/>
                <w:sz w:val="28"/>
                <w:szCs w:val="28"/>
                <w:rtl/>
              </w:rPr>
              <w:t xml:space="preserve"> جفت شده القایی</w:t>
            </w:r>
            <w:r w:rsidR="009A0D7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A0D79" w:rsidRPr="009A0D79">
              <w:rPr>
                <w:rFonts w:cs="Arial"/>
                <w:sz w:val="28"/>
                <w:szCs w:val="28"/>
              </w:rPr>
              <w:t>(ICP-AES)</w:t>
            </w:r>
          </w:p>
          <w:p w:rsidR="00A71B6F" w:rsidRDefault="00A71B6F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هیتر با دمای 95 درجه سانتیگراد</w:t>
            </w:r>
          </w:p>
          <w:p w:rsidR="00A71B6F" w:rsidRDefault="00A71B6F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ظروف هضم مواد و درپوش آنها؛ 50 میلی لیتری</w:t>
            </w:r>
          </w:p>
          <w:p w:rsidR="00A71B6F" w:rsidRDefault="00A71B6F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شیشه ساعت</w:t>
            </w:r>
          </w:p>
          <w:p w:rsidR="00A71B6F" w:rsidRDefault="00A71B6F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رگلاتور (تنظیم کننده) دو مرحله ای برای آرگون</w:t>
            </w:r>
          </w:p>
          <w:p w:rsidR="00061E37" w:rsidRPr="00A71B6F" w:rsidRDefault="00A71B6F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انبرک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نمونه برداری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061E37" w:rsidP="00061E3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061E37" w:rsidRPr="00061E37" w:rsidRDefault="00061E37" w:rsidP="00390016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4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1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برای عبور حجم هوای </w:t>
            </w:r>
            <w:r w:rsidR="009C7E16">
              <w:rPr>
                <w:rFonts w:cs="B Mitra" w:hint="cs"/>
                <w:sz w:val="28"/>
                <w:szCs w:val="28"/>
                <w:rtl/>
              </w:rPr>
              <w:t>5</w:t>
            </w:r>
            <w:r w:rsidR="00D02E1B">
              <w:rPr>
                <w:rFonts w:cs="B Mitra" w:hint="cs"/>
                <w:sz w:val="28"/>
                <w:szCs w:val="28"/>
                <w:rtl/>
              </w:rPr>
              <w:t>/</w:t>
            </w:r>
            <w:r w:rsidR="00390016">
              <w:rPr>
                <w:rFonts w:cs="B Mitra" w:hint="cs"/>
                <w:sz w:val="28"/>
                <w:szCs w:val="28"/>
                <w:rtl/>
              </w:rPr>
              <w:t>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390016">
              <w:rPr>
                <w:rFonts w:cs="B Mitra" w:hint="cs"/>
                <w:sz w:val="28"/>
                <w:szCs w:val="28"/>
                <w:rtl/>
              </w:rPr>
              <w:t>10000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. گرد وغبار کلی جمع شده بر روی فیلتر نباید از 2 میلی گرم تجاوز کنید (با توزین فیلتر و محاسبه اختلاف وزن آن با وزن اولیه فیلتر می توانید این مورد را بررسی کنید).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آماده سازی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A76FD1" w:rsidP="00A76FD1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فیلتر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نمونه را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توسط انبرک </w:t>
            </w:r>
            <w:r w:rsidR="007C6C89">
              <w:rPr>
                <w:rFonts w:cs="B Mitra" w:hint="cs"/>
                <w:sz w:val="28"/>
                <w:szCs w:val="28"/>
                <w:rtl/>
              </w:rPr>
              <w:t>از هولدر آن خارج کرده و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آن را 2 بار تا کنید و مراقب باشید نمونه از دست نرود. سپس فیلتر را به یک لوله تمیز 50 میلی لیتری مخصوص هضم گرمایی انتقال دهید. </w:t>
            </w:r>
          </w:p>
          <w:p w:rsidR="007C6C89" w:rsidRDefault="00A76FD1" w:rsidP="00A76FD1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25/1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میلی لیتر </w:t>
            </w:r>
            <w:r>
              <w:rPr>
                <w:rFonts w:cs="B Mitra"/>
                <w:sz w:val="28"/>
                <w:szCs w:val="28"/>
              </w:rPr>
              <w:t>HCL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به </w:t>
            </w:r>
            <w:r>
              <w:rPr>
                <w:rFonts w:cs="B Mitra" w:hint="cs"/>
                <w:sz w:val="28"/>
                <w:szCs w:val="28"/>
                <w:rtl/>
              </w:rPr>
              <w:t>لوله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اضافه کرده، دهانه آن را با شیشه ساعت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پلاستیکی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بپوشانید و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آنرا روی هیتر با دمای داخلی 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95 به مدت 15 دقیقه قرار دهید.</w:t>
            </w:r>
          </w:p>
          <w:p w:rsidR="007C6C89" w:rsidRDefault="007C6C89" w:rsidP="00A76FD1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="00A76FD1">
              <w:rPr>
                <w:rFonts w:cs="B Mitra" w:hint="cs"/>
                <w:sz w:val="28"/>
                <w:szCs w:val="28"/>
                <w:rtl/>
              </w:rPr>
              <w:t>دمای داخلی هیتر ممکن است با دمایی که نشان می دهد متفاوت باشید. قبل از استفاده از هیتر آن را کالیبره کنید.</w:t>
            </w:r>
          </w:p>
          <w:p w:rsidR="00A76FD1" w:rsidRDefault="00A76FD1" w:rsidP="00A76FD1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را </w:t>
            </w:r>
            <w:r w:rsidR="00212E99">
              <w:rPr>
                <w:rFonts w:cs="B Mitra" w:hint="cs"/>
                <w:sz w:val="28"/>
                <w:szCs w:val="28"/>
                <w:rtl/>
              </w:rPr>
              <w:t xml:space="preserve">از هیتر برداشته و بگذارید به مدت 5 دقیقه خنک شود. شیشه ساعت را برداشته و 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25/1 میلی لیتر </w:t>
            </w:r>
            <w:r w:rsidR="001E6BA2">
              <w:rPr>
                <w:rFonts w:cs="B Mitra"/>
                <w:sz w:val="28"/>
                <w:szCs w:val="28"/>
              </w:rPr>
              <w:t>HNO</w:t>
            </w:r>
            <w:r w:rsidR="001E6BA2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 را اضافه کنید. شیشه ساعت را بر دهانه لوله گذاشته و مجددا به مدت 15 دقیقه بر روی هیتر با دمای </w:t>
            </w:r>
            <w:r w:rsidR="001E6BA2">
              <w:rPr>
                <w:rFonts w:ascii="Arial" w:hAnsi="Arial" w:cs="Arial"/>
                <w:sz w:val="28"/>
                <w:szCs w:val="28"/>
              </w:rPr>
              <w:t>˚</w:t>
            </w:r>
            <w:r w:rsidR="001E6BA2">
              <w:rPr>
                <w:rFonts w:cs="B Mitra"/>
                <w:sz w:val="28"/>
                <w:szCs w:val="28"/>
              </w:rPr>
              <w:t>c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 95 قرار دهید.</w:t>
            </w:r>
          </w:p>
          <w:p w:rsidR="001E6BA2" w:rsidRDefault="001E6BA2" w:rsidP="001E6BA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را از هیتر برداشته و بگذارید حداقل به مدت 5 دقیقه خنک شود. </w:t>
            </w:r>
            <w:r w:rsidRPr="00F151B9">
              <w:rPr>
                <w:rFonts w:cs="B Mitra" w:hint="cs"/>
                <w:sz w:val="28"/>
                <w:szCs w:val="28"/>
                <w:rtl/>
              </w:rPr>
              <w:t xml:space="preserve">شیشه ساعت را برداشته و توسط آب مقطر آن را به داخل </w:t>
            </w:r>
            <w:r>
              <w:rPr>
                <w:rFonts w:cs="B Mitra" w:hint="cs"/>
                <w:sz w:val="28"/>
                <w:szCs w:val="28"/>
                <w:rtl/>
              </w:rPr>
              <w:t>لوله</w:t>
            </w:r>
            <w:r w:rsidRPr="00F151B9">
              <w:rPr>
                <w:rFonts w:cs="B Mitra" w:hint="cs"/>
                <w:sz w:val="28"/>
                <w:szCs w:val="28"/>
                <w:rtl/>
              </w:rPr>
              <w:t xml:space="preserve"> آب بکشید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151B9" w:rsidRPr="001E6BA2" w:rsidRDefault="001E6BA2" w:rsidP="001E6BA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باقیمانده را توسط آب مقطر نوع </w:t>
            </w:r>
            <w:r>
              <w:rPr>
                <w:rFonts w:cs="B Mitra"/>
                <w:sz w:val="28"/>
                <w:szCs w:val="28"/>
              </w:rPr>
              <w:t>II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تا حجم 25 میلی لیتر رقیق کنید.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کالیبراسیون و کنترل کیفی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0765D0" w:rsidP="000765D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اسپکترومتر را بر اساس دستور کمپانی سازنده کالیبره کنید. 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برای کالیبره کردن آن از ماتریکس اسید رقیق </w:t>
            </w:r>
            <w:r w:rsidR="001E6BA2">
              <w:rPr>
                <w:rFonts w:cs="B Mitra"/>
                <w:sz w:val="28"/>
                <w:szCs w:val="28"/>
              </w:rPr>
              <w:t>5% HNO</w:t>
            </w:r>
            <w:r w:rsidR="001E6BA2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1E6BA2"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1E6BA2">
              <w:rPr>
                <w:rFonts w:cs="B Mitra"/>
                <w:sz w:val="28"/>
                <w:szCs w:val="28"/>
              </w:rPr>
              <w:t xml:space="preserve">5% </w:t>
            </w:r>
            <w:proofErr w:type="spellStart"/>
            <w:r w:rsidR="001E6BA2">
              <w:rPr>
                <w:rFonts w:cs="B Mitra"/>
                <w:sz w:val="28"/>
                <w:szCs w:val="28"/>
              </w:rPr>
              <w:t>HCl</w:t>
            </w:r>
            <w:proofErr w:type="spellEnd"/>
            <w:r w:rsidR="001E6BA2">
              <w:rPr>
                <w:rFonts w:cs="B Mitra" w:hint="cs"/>
                <w:sz w:val="28"/>
                <w:szCs w:val="28"/>
                <w:rtl/>
              </w:rPr>
              <w:t xml:space="preserve"> استفاده کنید. </w:t>
            </w:r>
          </w:p>
          <w:p w:rsidR="001E6BA2" w:rsidRDefault="001E6BA2" w:rsidP="000765D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9A0D79">
              <w:rPr>
                <w:rFonts w:cs="B Mitra" w:hint="cs"/>
                <w:sz w:val="28"/>
                <w:szCs w:val="28"/>
                <w:rtl/>
              </w:rPr>
              <w:t>به ازای هر 10 نمونه یک استاندارد را مورد آنالیز قرار دهید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1E6BA2" w:rsidRDefault="001E6BA2" w:rsidP="000765D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به ازای ه</w:t>
            </w:r>
            <w:r w:rsidR="00D733B9">
              <w:rPr>
                <w:rFonts w:cs="B Mitra" w:hint="cs"/>
                <w:sz w:val="28"/>
                <w:szCs w:val="28"/>
                <w:rtl/>
              </w:rPr>
              <w:t>ر 20 نمونه یک نمونه شاهد و به ازای هر 10 نمونه یک شاهد آزمایشگاهی را مورد آنالیز کنید.</w:t>
            </w:r>
          </w:p>
          <w:p w:rsidR="009A0D79" w:rsidRPr="009A0D79" w:rsidRDefault="009A0D79" w:rsidP="009A0D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  <w:rtl/>
              </w:rPr>
            </w:pPr>
            <w:r w:rsidRPr="009A0D79">
              <w:rPr>
                <w:rFonts w:cs="B Mitra"/>
                <w:sz w:val="28"/>
                <w:szCs w:val="28"/>
                <w:rtl/>
              </w:rPr>
              <w:t xml:space="preserve">میزان بازیافت ها را با استفاده از حداقل 2 فیلتر شاهد </w:t>
            </w:r>
            <w:r w:rsidRPr="009A0D79">
              <w:rPr>
                <w:rFonts w:cs="B Mitra"/>
                <w:sz w:val="28"/>
                <w:szCs w:val="28"/>
              </w:rPr>
              <w:t>spike</w:t>
            </w:r>
            <w:r w:rsidRPr="009A0D79">
              <w:rPr>
                <w:rFonts w:cs="B Mitra"/>
                <w:sz w:val="28"/>
                <w:szCs w:val="28"/>
                <w:rtl/>
              </w:rPr>
              <w:t xml:space="preserve"> به ازای هر 10 نمونه مورد بررسی قرار دهید.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اندازه گیری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9A0D79" w:rsidRDefault="009A0D79" w:rsidP="00D733B9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اسپکترومتر را 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برای آنالیز </w:t>
            </w:r>
            <w:r w:rsidR="00390016">
              <w:rPr>
                <w:rFonts w:cs="B Mitra" w:hint="cs"/>
                <w:sz w:val="28"/>
                <w:szCs w:val="28"/>
                <w:rtl/>
              </w:rPr>
              <w:t>روی</w:t>
            </w:r>
            <w:r w:rsidR="009C7E1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F581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67D6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 تنظیم کنید.</w:t>
            </w:r>
          </w:p>
          <w:p w:rsidR="008C391B" w:rsidRDefault="008C391B" w:rsidP="008C391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استاندارد ها و نمونه ها </w:t>
            </w:r>
            <w:r w:rsidR="003A7E91">
              <w:rPr>
                <w:rFonts w:cs="B Mitra" w:hint="cs"/>
                <w:sz w:val="28"/>
                <w:szCs w:val="28"/>
                <w:rtl/>
              </w:rPr>
              <w:t xml:space="preserve">و شاهدها </w:t>
            </w:r>
            <w:r>
              <w:rPr>
                <w:rFonts w:cs="B Mitra" w:hint="cs"/>
                <w:sz w:val="28"/>
                <w:szCs w:val="28"/>
                <w:rtl/>
              </w:rPr>
              <w:t>را مورد آنالیز قرار دهید.</w:t>
            </w:r>
          </w:p>
          <w:p w:rsidR="008C391B" w:rsidRPr="008C391B" w:rsidRDefault="008C391B" w:rsidP="00D733B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اگر </w:t>
            </w:r>
            <w:r>
              <w:rPr>
                <w:rFonts w:cs="B Mitra" w:hint="cs"/>
                <w:sz w:val="28"/>
                <w:szCs w:val="28"/>
                <w:rtl/>
              </w:rPr>
              <w:t>مقدار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بالاتر از گستره منحنی استانداردهای کاربردی بود، با </w:t>
            </w:r>
            <w:r>
              <w:rPr>
                <w:rFonts w:cs="B Mitra" w:hint="cs"/>
                <w:sz w:val="28"/>
                <w:szCs w:val="28"/>
                <w:rtl/>
              </w:rPr>
              <w:t>اسید رقیق نمونه ها را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  <w:r w:rsidR="003A7E9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مداخله گرها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Pr="00A00F8C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مداخله گرهای طیفی در آنالیز به روش </w:t>
            </w:r>
            <w:r>
              <w:rPr>
                <w:rFonts w:cs="B Mitra"/>
                <w:sz w:val="28"/>
                <w:szCs w:val="28"/>
              </w:rPr>
              <w:t>ICP-AES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مداخله گرهای اصلی به شمار می روند. این مداخلات با انتخاب طول موج مناسب، ضریب تصحیح مناسب بین عنصری و تصحیح زمینه به حداقل می رسد.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محاسبات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8C391B" w:rsidRDefault="008C391B" w:rsidP="00F1255F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غلظت محلول برای هر نمونه اصلی </w:t>
            </w:r>
            <w:r>
              <w:rPr>
                <w:rFonts w:cs="B Mitra"/>
                <w:sz w:val="28"/>
                <w:szCs w:val="28"/>
              </w:rPr>
              <w:t>(C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توسط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دستگاه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تعیین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BC3AA5" w:rsidRDefault="008C391B" w:rsidP="00E14468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با استفاده از حجم محلول نمونه اصلی </w:t>
            </w:r>
            <w:r>
              <w:rPr>
                <w:rFonts w:cs="B Mitra"/>
                <w:sz w:val="28"/>
                <w:szCs w:val="28"/>
              </w:rPr>
              <w:t>(V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V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بر حسب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غلظت </w:t>
            </w:r>
            <w:r w:rsidR="00E14468" w:rsidRPr="00A72BD9">
              <w:rPr>
                <w:rFonts w:cs="B Mitra"/>
                <w:sz w:val="28"/>
                <w:szCs w:val="28"/>
              </w:rPr>
              <w:t>(C)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90016">
              <w:rPr>
                <w:rFonts w:cs="B Mitra" w:hint="cs"/>
                <w:sz w:val="28"/>
                <w:szCs w:val="28"/>
                <w:rtl/>
              </w:rPr>
              <w:t>روی</w:t>
            </w:r>
            <w:r w:rsidR="009C7E1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F581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67D6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 w:rsidR="00E14468">
              <w:rPr>
                <w:rFonts w:cs="B Mitra"/>
                <w:sz w:val="28"/>
                <w:szCs w:val="28"/>
              </w:rPr>
              <w:t>mg/m</w:t>
            </w:r>
            <w:r w:rsidR="00E14468">
              <w:rPr>
                <w:rFonts w:cs="B Mitra"/>
                <w:sz w:val="28"/>
                <w:szCs w:val="28"/>
                <w:vertAlign w:val="superscript"/>
              </w:rPr>
              <w:t>3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="00E14468" w:rsidRPr="00A72BD9">
              <w:rPr>
                <w:rFonts w:cs="B Mitra"/>
                <w:sz w:val="28"/>
                <w:szCs w:val="28"/>
              </w:rPr>
              <w:t>(V)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بر حسب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>محاسبه کنید:</w:t>
            </w:r>
          </w:p>
          <w:p w:rsidR="00E14468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</w:p>
          <w:p w:rsidR="00E14468" w:rsidRDefault="00E14468" w:rsidP="00BF7E48">
            <w:pPr>
              <w:bidi w:val="0"/>
              <w:rPr>
                <w:rFonts w:cs="B Mitra"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  </m:t>
                </m:r>
                <m:f>
                  <m:fPr>
                    <m:type m:val="skw"/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mg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E14468" w:rsidRPr="00E14468" w:rsidRDefault="00E14468" w:rsidP="00BF7E48">
            <w:pPr>
              <w:bidi w:val="0"/>
              <w:rPr>
                <w:rFonts w:cs="B Mitra"/>
                <w:sz w:val="28"/>
                <w:szCs w:val="28"/>
              </w:rPr>
            </w:pPr>
            <w:r w:rsidRPr="00E14468">
              <w:rPr>
                <w:rFonts w:cs="B Mitra"/>
                <w:sz w:val="28"/>
                <w:szCs w:val="28"/>
                <w:rtl/>
              </w:rPr>
              <w:t xml:space="preserve">  </w:t>
            </w:r>
          </w:p>
        </w:tc>
      </w:tr>
    </w:tbl>
    <w:p w:rsidR="00101F45" w:rsidRDefault="00101F45"/>
    <w:sectPr w:rsidR="00101F45" w:rsidSect="001A350A">
      <w:footerReference w:type="default" r:id="rId7"/>
      <w:pgSz w:w="11906" w:h="16838"/>
      <w:pgMar w:top="1440" w:right="1440" w:bottom="1440" w:left="1440" w:header="708" w:footer="708" w:gutter="0"/>
      <w:pgNumType w:start="1155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BC1" w:rsidRDefault="00734BC1" w:rsidP="001A350A">
      <w:pPr>
        <w:spacing w:line="240" w:lineRule="auto"/>
      </w:pPr>
      <w:r>
        <w:separator/>
      </w:r>
    </w:p>
  </w:endnote>
  <w:endnote w:type="continuationSeparator" w:id="0">
    <w:p w:rsidR="00734BC1" w:rsidRDefault="00734BC1" w:rsidP="001A35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9498315"/>
      <w:docPartObj>
        <w:docPartGallery w:val="Page Numbers (Bottom of Page)"/>
        <w:docPartUnique/>
      </w:docPartObj>
    </w:sdtPr>
    <w:sdtContent>
      <w:p w:rsidR="001A350A" w:rsidRDefault="001A350A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1156</w:t>
          </w:r>
        </w:fldSimple>
      </w:p>
    </w:sdtContent>
  </w:sdt>
  <w:p w:rsidR="001A350A" w:rsidRDefault="001A35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BC1" w:rsidRDefault="00734BC1" w:rsidP="001A350A">
      <w:pPr>
        <w:spacing w:line="240" w:lineRule="auto"/>
      </w:pPr>
      <w:r>
        <w:separator/>
      </w:r>
    </w:p>
  </w:footnote>
  <w:footnote w:type="continuationSeparator" w:id="0">
    <w:p w:rsidR="00734BC1" w:rsidRDefault="00734BC1" w:rsidP="001A35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34A"/>
    <w:multiLevelType w:val="hybridMultilevel"/>
    <w:tmpl w:val="E7D8E444"/>
    <w:lvl w:ilvl="0" w:tplc="068CA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C7264"/>
    <w:multiLevelType w:val="hybridMultilevel"/>
    <w:tmpl w:val="8AF07CFC"/>
    <w:lvl w:ilvl="0" w:tplc="8876A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B57ED"/>
    <w:multiLevelType w:val="hybridMultilevel"/>
    <w:tmpl w:val="89146F02"/>
    <w:lvl w:ilvl="0" w:tplc="011034C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26F18"/>
    <w:multiLevelType w:val="hybridMultilevel"/>
    <w:tmpl w:val="34843A60"/>
    <w:lvl w:ilvl="0" w:tplc="18DE7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071BE"/>
    <w:multiLevelType w:val="hybridMultilevel"/>
    <w:tmpl w:val="893C6D8A"/>
    <w:lvl w:ilvl="0" w:tplc="BFF81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50027"/>
    <w:multiLevelType w:val="hybridMultilevel"/>
    <w:tmpl w:val="F54289DE"/>
    <w:lvl w:ilvl="0" w:tplc="751E7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67D38"/>
    <w:multiLevelType w:val="hybridMultilevel"/>
    <w:tmpl w:val="BCC69DE6"/>
    <w:lvl w:ilvl="0" w:tplc="BCDCE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B60E3"/>
    <w:multiLevelType w:val="hybridMultilevel"/>
    <w:tmpl w:val="0004E760"/>
    <w:lvl w:ilvl="0" w:tplc="54E41F96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0207"/>
    <w:rsid w:val="00061E37"/>
    <w:rsid w:val="000765D0"/>
    <w:rsid w:val="000B244F"/>
    <w:rsid w:val="000B642B"/>
    <w:rsid w:val="00101F45"/>
    <w:rsid w:val="00167014"/>
    <w:rsid w:val="001A350A"/>
    <w:rsid w:val="001E6BA2"/>
    <w:rsid w:val="00212E99"/>
    <w:rsid w:val="00233528"/>
    <w:rsid w:val="002640CE"/>
    <w:rsid w:val="0027111C"/>
    <w:rsid w:val="00291FD0"/>
    <w:rsid w:val="002B400F"/>
    <w:rsid w:val="00312143"/>
    <w:rsid w:val="0031259A"/>
    <w:rsid w:val="0034285E"/>
    <w:rsid w:val="00390016"/>
    <w:rsid w:val="003A7E91"/>
    <w:rsid w:val="003F5892"/>
    <w:rsid w:val="00414ADF"/>
    <w:rsid w:val="00450ABB"/>
    <w:rsid w:val="00493FBF"/>
    <w:rsid w:val="00511B34"/>
    <w:rsid w:val="0052262A"/>
    <w:rsid w:val="0053619C"/>
    <w:rsid w:val="00565BF9"/>
    <w:rsid w:val="005A4F5C"/>
    <w:rsid w:val="005D735D"/>
    <w:rsid w:val="00734BC1"/>
    <w:rsid w:val="007C018A"/>
    <w:rsid w:val="007C6C89"/>
    <w:rsid w:val="0081212B"/>
    <w:rsid w:val="008C391B"/>
    <w:rsid w:val="00922B26"/>
    <w:rsid w:val="00983A12"/>
    <w:rsid w:val="00984B78"/>
    <w:rsid w:val="009A0D79"/>
    <w:rsid w:val="009B4A1A"/>
    <w:rsid w:val="009C1321"/>
    <w:rsid w:val="009C7E16"/>
    <w:rsid w:val="009D73D2"/>
    <w:rsid w:val="00A00F8C"/>
    <w:rsid w:val="00A67D6A"/>
    <w:rsid w:val="00A71231"/>
    <w:rsid w:val="00A71B6F"/>
    <w:rsid w:val="00A76FD1"/>
    <w:rsid w:val="00AA2526"/>
    <w:rsid w:val="00BC3AA5"/>
    <w:rsid w:val="00BD44E3"/>
    <w:rsid w:val="00BF7E48"/>
    <w:rsid w:val="00CA06AB"/>
    <w:rsid w:val="00CA1591"/>
    <w:rsid w:val="00CD6030"/>
    <w:rsid w:val="00CE1D6C"/>
    <w:rsid w:val="00D018F1"/>
    <w:rsid w:val="00D02E1B"/>
    <w:rsid w:val="00D175BE"/>
    <w:rsid w:val="00D45159"/>
    <w:rsid w:val="00D733B9"/>
    <w:rsid w:val="00D84CFE"/>
    <w:rsid w:val="00D95A46"/>
    <w:rsid w:val="00DC62BE"/>
    <w:rsid w:val="00E14468"/>
    <w:rsid w:val="00EF5812"/>
    <w:rsid w:val="00F1255F"/>
    <w:rsid w:val="00F151B9"/>
    <w:rsid w:val="00F42668"/>
    <w:rsid w:val="00F45EEB"/>
    <w:rsid w:val="00F83E68"/>
    <w:rsid w:val="00F85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5A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44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4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A350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350A"/>
  </w:style>
  <w:style w:type="paragraph" w:styleId="Footer">
    <w:name w:val="footer"/>
    <w:basedOn w:val="Normal"/>
    <w:link w:val="FooterChar"/>
    <w:uiPriority w:val="99"/>
    <w:unhideWhenUsed/>
    <w:rsid w:val="001A350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5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6</cp:revision>
  <dcterms:created xsi:type="dcterms:W3CDTF">2011-08-25T12:38:00Z</dcterms:created>
  <dcterms:modified xsi:type="dcterms:W3CDTF">2011-10-08T00:16:00Z</dcterms:modified>
</cp:coreProperties>
</file>