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560" w:type="dxa"/>
        <w:tblLook w:val="04A0"/>
      </w:tblPr>
      <w:tblGrid>
        <w:gridCol w:w="5400"/>
        <w:gridCol w:w="48"/>
        <w:gridCol w:w="4112"/>
      </w:tblGrid>
      <w:tr w:rsidR="00BD528F" w:rsidRPr="00A72BD9" w:rsidTr="00BD528F">
        <w:tc>
          <w:tcPr>
            <w:tcW w:w="540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BD528F" w:rsidRPr="00A72BD9" w:rsidRDefault="004D6612" w:rsidP="00BD528F">
            <w:pPr>
              <w:jc w:val="lef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2-پروپنول</w:t>
            </w:r>
          </w:p>
        </w:tc>
        <w:tc>
          <w:tcPr>
            <w:tcW w:w="416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BD528F" w:rsidRPr="004D6612" w:rsidRDefault="004D6612" w:rsidP="00BD528F">
            <w:pPr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4D6612">
              <w:rPr>
                <w:rFonts w:cs="Arial"/>
                <w:b/>
                <w:bCs/>
                <w:sz w:val="28"/>
                <w:szCs w:val="28"/>
              </w:rPr>
              <w:t>2-propenol</w:t>
            </w:r>
          </w:p>
        </w:tc>
      </w:tr>
      <w:tr w:rsidR="0026250D" w:rsidRPr="00A72BD9" w:rsidTr="00DC62BE">
        <w:trPr>
          <w:trHeight w:val="879"/>
        </w:trPr>
        <w:tc>
          <w:tcPr>
            <w:tcW w:w="5448" w:type="dxa"/>
            <w:gridSpan w:val="2"/>
            <w:tcBorders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26250D" w:rsidRPr="00343314" w:rsidRDefault="0026250D" w:rsidP="00CE43BA">
            <w:pPr>
              <w:rPr>
                <w:rFonts w:cs="B Mitra"/>
                <w:sz w:val="28"/>
                <w:szCs w:val="28"/>
                <w:rtl/>
              </w:rPr>
            </w:pPr>
            <w:r w:rsidRPr="00343314">
              <w:rPr>
                <w:rFonts w:cs="B Mitra"/>
                <w:b/>
                <w:bCs/>
                <w:sz w:val="28"/>
                <w:szCs w:val="28"/>
                <w:rtl/>
              </w:rPr>
              <w:t>فرمول شیمیایی</w:t>
            </w:r>
            <w:r w:rsidRPr="00343314">
              <w:rPr>
                <w:rFonts w:cs="B Mitra"/>
                <w:sz w:val="28"/>
                <w:szCs w:val="28"/>
                <w:rtl/>
              </w:rPr>
              <w:t xml:space="preserve">: </w:t>
            </w:r>
            <w:r w:rsidRPr="00343314">
              <w:rPr>
                <w:rFonts w:cs="B Mitra"/>
                <w:sz w:val="28"/>
                <w:szCs w:val="28"/>
              </w:rPr>
              <w:t>CH</w:t>
            </w:r>
            <w:r w:rsidRPr="00343314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Pr="00343314">
              <w:rPr>
                <w:rFonts w:cs="B Mitra"/>
                <w:sz w:val="28"/>
                <w:szCs w:val="28"/>
              </w:rPr>
              <w:t>=CHCH</w:t>
            </w:r>
            <w:r w:rsidRPr="00343314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Pr="00343314">
              <w:rPr>
                <w:rFonts w:cs="B Mitra"/>
                <w:sz w:val="28"/>
                <w:szCs w:val="28"/>
              </w:rPr>
              <w:t>OH</w:t>
            </w:r>
            <w:r w:rsidRPr="00343314">
              <w:rPr>
                <w:rFonts w:cs="B Mitra"/>
                <w:sz w:val="28"/>
                <w:szCs w:val="28"/>
                <w:rtl/>
              </w:rPr>
              <w:t xml:space="preserve"> ؛ </w:t>
            </w:r>
            <w:r w:rsidRPr="00343314">
              <w:rPr>
                <w:rFonts w:cs="B Mitra"/>
                <w:sz w:val="28"/>
                <w:szCs w:val="28"/>
              </w:rPr>
              <w:t>C</w:t>
            </w:r>
            <w:r w:rsidRPr="00343314">
              <w:rPr>
                <w:rFonts w:cs="B Mitra"/>
                <w:sz w:val="28"/>
                <w:szCs w:val="28"/>
                <w:vertAlign w:val="subscript"/>
              </w:rPr>
              <w:t>3</w:t>
            </w:r>
            <w:r w:rsidRPr="00343314">
              <w:rPr>
                <w:rFonts w:cs="B Mitra"/>
                <w:sz w:val="28"/>
                <w:szCs w:val="28"/>
              </w:rPr>
              <w:t>H</w:t>
            </w:r>
            <w:r w:rsidRPr="00343314">
              <w:rPr>
                <w:rFonts w:cs="B Mitra"/>
                <w:sz w:val="28"/>
                <w:szCs w:val="28"/>
                <w:vertAlign w:val="subscript"/>
              </w:rPr>
              <w:t>6</w:t>
            </w:r>
            <w:r w:rsidRPr="00343314">
              <w:rPr>
                <w:rFonts w:cs="B Mitra"/>
                <w:sz w:val="28"/>
                <w:szCs w:val="28"/>
              </w:rPr>
              <w:t>O</w:t>
            </w:r>
          </w:p>
          <w:p w:rsidR="0026250D" w:rsidRPr="00343314" w:rsidRDefault="0026250D" w:rsidP="00CE43BA">
            <w:pPr>
              <w:rPr>
                <w:rFonts w:cs="B Mitra"/>
                <w:sz w:val="28"/>
                <w:szCs w:val="28"/>
                <w:rtl/>
              </w:rPr>
            </w:pPr>
            <w:r w:rsidRPr="00343314">
              <w:rPr>
                <w:rFonts w:cs="B Mitra"/>
                <w:b/>
                <w:bCs/>
                <w:sz w:val="28"/>
                <w:szCs w:val="28"/>
                <w:rtl/>
              </w:rPr>
              <w:t>وزن مولکولی</w:t>
            </w:r>
            <w:r w:rsidRPr="00343314">
              <w:rPr>
                <w:rFonts w:cs="B Mitra"/>
                <w:sz w:val="28"/>
                <w:szCs w:val="28"/>
                <w:rtl/>
              </w:rPr>
              <w:t>: 08/58</w:t>
            </w:r>
          </w:p>
        </w:tc>
        <w:tc>
          <w:tcPr>
            <w:tcW w:w="4112" w:type="dxa"/>
            <w:tcBorders>
              <w:left w:val="single" w:sz="2" w:space="0" w:color="FFFFFF" w:themeColor="background1"/>
              <w:bottom w:val="single" w:sz="2" w:space="0" w:color="FFFFFF" w:themeColor="background1"/>
            </w:tcBorders>
          </w:tcPr>
          <w:p w:rsidR="0026250D" w:rsidRPr="00343314" w:rsidRDefault="0026250D" w:rsidP="00CE43BA">
            <w:pPr>
              <w:rPr>
                <w:rFonts w:cs="B Mitra"/>
                <w:sz w:val="28"/>
                <w:szCs w:val="28"/>
                <w:rtl/>
              </w:rPr>
            </w:pPr>
            <w:r w:rsidRPr="00343314">
              <w:rPr>
                <w:rFonts w:cs="B Mitra"/>
                <w:b/>
                <w:bCs/>
                <w:sz w:val="28"/>
                <w:szCs w:val="28"/>
              </w:rPr>
              <w:t>CAS</w:t>
            </w:r>
            <w:r w:rsidRPr="00343314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343314">
              <w:rPr>
                <w:rFonts w:cs="B Mitra"/>
                <w:sz w:val="28"/>
                <w:szCs w:val="28"/>
                <w:rtl/>
              </w:rPr>
              <w:t xml:space="preserve">: </w:t>
            </w:r>
            <w:r w:rsidRPr="00343314">
              <w:rPr>
                <w:rFonts w:cs="B Mitra"/>
                <w:sz w:val="28"/>
                <w:szCs w:val="28"/>
              </w:rPr>
              <w:t>107-18-6</w:t>
            </w:r>
          </w:p>
          <w:p w:rsidR="0026250D" w:rsidRPr="00343314" w:rsidRDefault="0026250D" w:rsidP="00CE43BA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343314">
              <w:rPr>
                <w:rFonts w:cs="B Mitra"/>
                <w:b/>
                <w:bCs/>
                <w:sz w:val="28"/>
                <w:szCs w:val="28"/>
              </w:rPr>
              <w:t>RTECS</w:t>
            </w:r>
            <w:r w:rsidRPr="00343314">
              <w:rPr>
                <w:rFonts w:cs="B Mitra"/>
                <w:sz w:val="28"/>
                <w:szCs w:val="28"/>
                <w:rtl/>
              </w:rPr>
              <w:t xml:space="preserve"> : </w:t>
            </w:r>
            <w:r w:rsidRPr="00343314">
              <w:rPr>
                <w:rFonts w:cs="B Mitra"/>
                <w:sz w:val="28"/>
                <w:szCs w:val="28"/>
              </w:rPr>
              <w:t>BA5075000</w:t>
            </w:r>
          </w:p>
        </w:tc>
      </w:tr>
      <w:tr w:rsidR="0026250D" w:rsidRPr="00A72BD9" w:rsidTr="00DC62BE">
        <w:trPr>
          <w:trHeight w:val="393"/>
        </w:trPr>
        <w:tc>
          <w:tcPr>
            <w:tcW w:w="9560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26250D" w:rsidRPr="00343314" w:rsidRDefault="0026250D" w:rsidP="00CE43BA">
            <w:pPr>
              <w:rPr>
                <w:rFonts w:cs="B Mitra"/>
                <w:sz w:val="28"/>
                <w:szCs w:val="28"/>
              </w:rPr>
            </w:pPr>
            <w:r w:rsidRPr="00343314">
              <w:rPr>
                <w:rFonts w:cs="B Mitra"/>
                <w:b/>
                <w:bCs/>
                <w:sz w:val="28"/>
                <w:szCs w:val="28"/>
                <w:rtl/>
              </w:rPr>
              <w:t>اسامی مترادف</w:t>
            </w:r>
            <w:r w:rsidRPr="00343314">
              <w:rPr>
                <w:rFonts w:cs="B Mitra"/>
                <w:sz w:val="28"/>
                <w:szCs w:val="28"/>
                <w:rtl/>
              </w:rPr>
              <w:t xml:space="preserve">: 2- پروپن -1- اُل ؛ </w:t>
            </w:r>
            <w:r w:rsidR="004D6612">
              <w:rPr>
                <w:rFonts w:cs="B Mitra"/>
                <w:sz w:val="28"/>
                <w:szCs w:val="28"/>
                <w:rtl/>
              </w:rPr>
              <w:t>آلیل الکل</w:t>
            </w:r>
            <w:r w:rsidR="004D6612" w:rsidRPr="0034331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343314">
              <w:rPr>
                <w:rFonts w:cs="B Mitra"/>
                <w:sz w:val="28"/>
                <w:szCs w:val="28"/>
                <w:rtl/>
              </w:rPr>
              <w:t>؛ وینیل کربینول</w:t>
            </w:r>
          </w:p>
        </w:tc>
      </w:tr>
      <w:tr w:rsidR="0026250D" w:rsidRPr="00A72BD9" w:rsidTr="00DC62BE">
        <w:tc>
          <w:tcPr>
            <w:tcW w:w="9560" w:type="dxa"/>
            <w:gridSpan w:val="3"/>
            <w:tcBorders>
              <w:top w:val="single" w:sz="2" w:space="0" w:color="FFFFFF" w:themeColor="background1"/>
            </w:tcBorders>
          </w:tcPr>
          <w:p w:rsidR="0026250D" w:rsidRPr="00343314" w:rsidRDefault="0026250D" w:rsidP="00CE43BA">
            <w:pPr>
              <w:rPr>
                <w:rFonts w:cs="B Mitra"/>
                <w:sz w:val="28"/>
                <w:szCs w:val="28"/>
                <w:rtl/>
              </w:rPr>
            </w:pPr>
            <w:r w:rsidRPr="00343314">
              <w:rPr>
                <w:rFonts w:cs="B Mitra"/>
                <w:b/>
                <w:bCs/>
                <w:sz w:val="28"/>
                <w:szCs w:val="28"/>
                <w:rtl/>
              </w:rPr>
              <w:t>ویژگی ها</w:t>
            </w:r>
            <w:r w:rsidRPr="00343314">
              <w:rPr>
                <w:rFonts w:cs="B Mitra"/>
                <w:sz w:val="28"/>
                <w:szCs w:val="28"/>
                <w:rtl/>
              </w:rPr>
              <w:t xml:space="preserve">:نقطه جوش </w:t>
            </w:r>
            <w:r w:rsidRPr="00343314">
              <w:rPr>
                <w:rFonts w:cs="B Mitra"/>
                <w:sz w:val="28"/>
                <w:szCs w:val="28"/>
              </w:rPr>
              <w:t>˚c</w:t>
            </w:r>
            <w:r w:rsidRPr="00343314">
              <w:rPr>
                <w:rFonts w:cs="B Mitra"/>
                <w:sz w:val="28"/>
                <w:szCs w:val="28"/>
                <w:rtl/>
              </w:rPr>
              <w:t xml:space="preserve"> 97- 96 ؛ فشار بخار </w:t>
            </w:r>
            <w:r w:rsidRPr="00343314">
              <w:rPr>
                <w:rFonts w:cs="B Mitra"/>
                <w:sz w:val="28"/>
                <w:szCs w:val="28"/>
              </w:rPr>
              <w:t>mmHg</w:t>
            </w:r>
            <w:r w:rsidRPr="00343314">
              <w:rPr>
                <w:rFonts w:cs="B Mitra"/>
                <w:sz w:val="28"/>
                <w:szCs w:val="28"/>
                <w:rtl/>
              </w:rPr>
              <w:t xml:space="preserve"> 17 (</w:t>
            </w:r>
            <w:proofErr w:type="spellStart"/>
            <w:r w:rsidRPr="00343314">
              <w:rPr>
                <w:rFonts w:cs="B Mitra"/>
                <w:sz w:val="28"/>
                <w:szCs w:val="28"/>
              </w:rPr>
              <w:t>kPa</w:t>
            </w:r>
            <w:proofErr w:type="spellEnd"/>
            <w:r w:rsidRPr="00343314">
              <w:rPr>
                <w:rFonts w:cs="B Mitra"/>
                <w:sz w:val="28"/>
                <w:szCs w:val="28"/>
                <w:rtl/>
              </w:rPr>
              <w:t xml:space="preserve"> 3/2) در </w:t>
            </w:r>
            <w:r w:rsidRPr="00343314">
              <w:rPr>
                <w:rFonts w:cs="B Mitra"/>
                <w:sz w:val="28"/>
                <w:szCs w:val="28"/>
              </w:rPr>
              <w:t>˚c</w:t>
            </w:r>
            <w:r w:rsidRPr="00343314">
              <w:rPr>
                <w:rFonts w:cs="B Mitra"/>
                <w:sz w:val="28"/>
                <w:szCs w:val="28"/>
                <w:rtl/>
              </w:rPr>
              <w:t xml:space="preserve"> 25 ؛دانسیته </w:t>
            </w:r>
            <w:r w:rsidRPr="00343314">
              <w:rPr>
                <w:rFonts w:cs="B Mitra"/>
                <w:sz w:val="28"/>
                <w:szCs w:val="28"/>
              </w:rPr>
              <w:t>g/</w:t>
            </w:r>
            <w:proofErr w:type="spellStart"/>
            <w:r w:rsidRPr="00343314">
              <w:rPr>
                <w:rFonts w:cs="B Mitra"/>
                <w:sz w:val="28"/>
                <w:szCs w:val="28"/>
              </w:rPr>
              <w:t>mL</w:t>
            </w:r>
            <w:proofErr w:type="spellEnd"/>
            <w:r w:rsidRPr="00343314">
              <w:rPr>
                <w:rFonts w:cs="B Mitra"/>
                <w:sz w:val="28"/>
                <w:szCs w:val="28"/>
                <w:rtl/>
              </w:rPr>
              <w:t xml:space="preserve"> 854/0 در  </w:t>
            </w:r>
            <w:r w:rsidRPr="00343314">
              <w:rPr>
                <w:rFonts w:cs="B Mitra"/>
                <w:sz w:val="28"/>
                <w:szCs w:val="28"/>
              </w:rPr>
              <w:t>˚c</w:t>
            </w:r>
            <w:r w:rsidRPr="00343314">
              <w:rPr>
                <w:rFonts w:cs="B Mitra"/>
                <w:sz w:val="28"/>
                <w:szCs w:val="28"/>
                <w:rtl/>
              </w:rPr>
              <w:t xml:space="preserve"> 20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26250D" w:rsidRDefault="00BC3AA5" w:rsidP="0026250D">
            <w:pPr>
              <w:rPr>
                <w:rFonts w:cs="B Mitra"/>
                <w:sz w:val="26"/>
                <w:szCs w:val="26"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حدمجاز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34331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6250D">
              <w:rPr>
                <w:rFonts w:cs="B Mitra" w:hint="cs"/>
                <w:sz w:val="28"/>
                <w:szCs w:val="28"/>
                <w:rtl/>
              </w:rPr>
              <w:t xml:space="preserve">     </w:t>
            </w:r>
            <w:r w:rsidR="002B6596"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6250D" w:rsidRPr="00BD528F">
              <w:rPr>
                <w:rFonts w:cs="B Mitra"/>
                <w:b/>
                <w:bCs/>
                <w:sz w:val="26"/>
                <w:szCs w:val="26"/>
              </w:rPr>
              <w:t>OSHA</w:t>
            </w:r>
            <w:r w:rsidR="0026250D" w:rsidRPr="00A72BD9">
              <w:rPr>
                <w:rFonts w:cs="B Mitra"/>
                <w:sz w:val="26"/>
                <w:szCs w:val="26"/>
              </w:rPr>
              <w:t>:</w:t>
            </w:r>
            <w:r w:rsidR="0026250D">
              <w:rPr>
                <w:rFonts w:cs="B Mitra"/>
                <w:sz w:val="26"/>
                <w:szCs w:val="26"/>
              </w:rPr>
              <w:t>2</w:t>
            </w:r>
            <w:r w:rsidR="0026250D" w:rsidRPr="00A72BD9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26250D" w:rsidRPr="00A72BD9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26250D">
              <w:rPr>
                <w:rFonts w:cs="B Mitra"/>
                <w:sz w:val="26"/>
                <w:szCs w:val="26"/>
              </w:rPr>
              <w:t xml:space="preserve"> skin</w:t>
            </w:r>
            <w:r w:rsidR="0026250D" w:rsidRPr="00A72BD9">
              <w:rPr>
                <w:rFonts w:cs="B Mitra"/>
                <w:sz w:val="26"/>
                <w:szCs w:val="26"/>
              </w:rPr>
              <w:t xml:space="preserve"> </w:t>
            </w:r>
            <w:r w:rsidR="0026250D">
              <w:rPr>
                <w:rFonts w:cs="B Mitra"/>
                <w:sz w:val="26"/>
                <w:szCs w:val="26"/>
              </w:rPr>
              <w:t xml:space="preserve">      </w:t>
            </w:r>
            <w:r w:rsidR="0026250D" w:rsidRPr="00A72BD9">
              <w:rPr>
                <w:rFonts w:cs="B Mitra"/>
                <w:sz w:val="26"/>
                <w:szCs w:val="26"/>
              </w:rPr>
              <w:t xml:space="preserve"> </w:t>
            </w:r>
            <w:r w:rsidR="0026250D" w:rsidRPr="00BD528F">
              <w:rPr>
                <w:rFonts w:cs="B Mitra"/>
                <w:b/>
                <w:bCs/>
                <w:sz w:val="26"/>
                <w:szCs w:val="26"/>
              </w:rPr>
              <w:t>NIOSH</w:t>
            </w:r>
            <w:r w:rsidR="0026250D" w:rsidRPr="00A72BD9">
              <w:rPr>
                <w:rFonts w:cs="B Mitra"/>
                <w:sz w:val="26"/>
                <w:szCs w:val="26"/>
              </w:rPr>
              <w:t xml:space="preserve">: </w:t>
            </w:r>
            <w:r w:rsidR="0026250D">
              <w:rPr>
                <w:rFonts w:cs="B Mitra"/>
                <w:sz w:val="26"/>
                <w:szCs w:val="26"/>
              </w:rPr>
              <w:t>2</w:t>
            </w:r>
            <w:r w:rsidR="0026250D" w:rsidRPr="00A72BD9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26250D" w:rsidRPr="00A72BD9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26250D">
              <w:rPr>
                <w:rFonts w:cs="B Mitra"/>
                <w:sz w:val="26"/>
                <w:szCs w:val="26"/>
              </w:rPr>
              <w:t xml:space="preserve">, 4 </w:t>
            </w:r>
            <w:proofErr w:type="spellStart"/>
            <w:r w:rsidR="0026250D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26250D">
              <w:rPr>
                <w:rFonts w:cs="B Mitra"/>
                <w:sz w:val="26"/>
                <w:szCs w:val="26"/>
              </w:rPr>
              <w:t xml:space="preserve"> STEL (skin</w:t>
            </w:r>
            <w:r w:rsidR="0026250D" w:rsidRPr="00343314">
              <w:rPr>
                <w:rFonts w:cs="B Mitra"/>
                <w:sz w:val="26"/>
                <w:szCs w:val="26"/>
              </w:rPr>
              <w:t xml:space="preserve">); </w:t>
            </w:r>
            <w:r w:rsidR="0026250D" w:rsidRPr="00343314">
              <w:rPr>
                <w:rFonts w:cs="Arial"/>
                <w:sz w:val="26"/>
                <w:szCs w:val="26"/>
              </w:rPr>
              <w:t>Group I Pesticide</w:t>
            </w:r>
            <w:r w:rsidR="0026250D" w:rsidRPr="00343314">
              <w:rPr>
                <w:rFonts w:cs="B Mitra"/>
                <w:sz w:val="26"/>
                <w:szCs w:val="26"/>
              </w:rPr>
              <w:t xml:space="preserve"> </w:t>
            </w:r>
          </w:p>
          <w:p w:rsidR="00BC3AA5" w:rsidRPr="00F748A8" w:rsidRDefault="0026250D" w:rsidP="0026250D">
            <w:pPr>
              <w:rPr>
                <w:rFonts w:cs="B Mitra"/>
                <w:sz w:val="26"/>
                <w:szCs w:val="26"/>
                <w:rtl/>
              </w:rPr>
            </w:pPr>
            <w:r w:rsidRPr="00A72BD9">
              <w:rPr>
                <w:rFonts w:cs="B Mitra"/>
                <w:sz w:val="26"/>
                <w:szCs w:val="26"/>
              </w:rPr>
              <w:t xml:space="preserve"> </w:t>
            </w:r>
            <w:r w:rsidRPr="00BD528F">
              <w:rPr>
                <w:rFonts w:cs="B Mitra"/>
                <w:b/>
                <w:bCs/>
                <w:sz w:val="26"/>
                <w:szCs w:val="26"/>
              </w:rPr>
              <w:t>ACGIH</w:t>
            </w:r>
            <w:r w:rsidRPr="00A72BD9">
              <w:rPr>
                <w:rFonts w:cs="B Mitra"/>
                <w:sz w:val="26"/>
                <w:szCs w:val="26"/>
              </w:rPr>
              <w:t>:</w:t>
            </w:r>
            <w:r>
              <w:rPr>
                <w:rFonts w:cs="B Mitra"/>
                <w:sz w:val="26"/>
                <w:szCs w:val="26"/>
              </w:rPr>
              <w:t xml:space="preserve"> 2</w:t>
            </w:r>
            <w:r w:rsidRPr="00A72BD9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Pr="00A72BD9">
              <w:rPr>
                <w:rFonts w:cs="B Mitra"/>
                <w:sz w:val="26"/>
                <w:szCs w:val="26"/>
              </w:rPr>
              <w:t>ppm</w:t>
            </w:r>
            <w:proofErr w:type="spellEnd"/>
            <w:r>
              <w:rPr>
                <w:rFonts w:cs="B Mitra"/>
                <w:sz w:val="26"/>
                <w:szCs w:val="26"/>
              </w:rPr>
              <w:t xml:space="preserve">, 4 </w:t>
            </w:r>
            <w:proofErr w:type="spellStart"/>
            <w:r>
              <w:rPr>
                <w:rFonts w:cs="B Mitra"/>
                <w:sz w:val="26"/>
                <w:szCs w:val="26"/>
              </w:rPr>
              <w:t>ppm</w:t>
            </w:r>
            <w:proofErr w:type="spellEnd"/>
            <w:r>
              <w:rPr>
                <w:rFonts w:cs="B Mitra"/>
                <w:sz w:val="26"/>
                <w:szCs w:val="26"/>
              </w:rPr>
              <w:t xml:space="preserve"> STEL (skin)                                                                                           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احتیاطات ویژه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F47F62" w:rsidP="00F704A9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کربن دی سولفید سمی بوده و به شدت قابل اشتعال است (</w:t>
            </w:r>
            <w:r w:rsidRPr="00A72BD9">
              <w:rPr>
                <w:rFonts w:cs="B Mitra"/>
                <w:sz w:val="28"/>
                <w:szCs w:val="28"/>
              </w:rPr>
              <w:t>c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ْ 30- = نقطه اشتعال). </w:t>
            </w:r>
            <w:r w:rsidR="00F704A9">
              <w:rPr>
                <w:rFonts w:cs="B Mitra" w:hint="cs"/>
                <w:sz w:val="28"/>
                <w:szCs w:val="28"/>
                <w:rtl/>
              </w:rPr>
              <w:t>همیشه در زیر هود با آن کار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مواد و محلولهای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F704A9" w:rsidP="0034331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حلال: </w:t>
            </w:r>
            <w:r w:rsidR="00F47F62" w:rsidRPr="00A72BD9">
              <w:rPr>
                <w:rFonts w:cs="B Mitra"/>
                <w:sz w:val="28"/>
                <w:szCs w:val="28"/>
                <w:rtl/>
              </w:rPr>
              <w:t xml:space="preserve">کربن دی سولفید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(خلوص </w:t>
            </w:r>
            <w:r w:rsidR="00F47F62" w:rsidRPr="00A72BD9">
              <w:rPr>
                <w:rFonts w:cs="B Mitra"/>
                <w:sz w:val="28"/>
                <w:szCs w:val="28"/>
                <w:rtl/>
              </w:rPr>
              <w:t>کروماتوگرافی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) به همراه </w:t>
            </w:r>
            <w:r w:rsidR="00343314">
              <w:rPr>
                <w:rFonts w:cs="B Mitra" w:hint="cs"/>
                <w:sz w:val="28"/>
                <w:szCs w:val="28"/>
                <w:rtl/>
              </w:rPr>
              <w:t>5</w:t>
            </w:r>
            <w:r>
              <w:rPr>
                <w:rFonts w:cs="B Mitra" w:hint="cs"/>
                <w:sz w:val="28"/>
                <w:szCs w:val="28"/>
                <w:rtl/>
              </w:rPr>
              <w:t>% حجمی 2-</w:t>
            </w:r>
            <w:r w:rsidR="00E05C5D">
              <w:rPr>
                <w:rFonts w:cs="B Mitra" w:hint="cs"/>
                <w:sz w:val="28"/>
                <w:szCs w:val="28"/>
                <w:rtl/>
              </w:rPr>
              <w:t>پروپا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نول، 2/0 %  </w:t>
            </w:r>
            <w:r>
              <w:rPr>
                <w:rFonts w:cs="B Mitra"/>
                <w:sz w:val="28"/>
                <w:szCs w:val="28"/>
              </w:rPr>
              <w:t>n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- </w:t>
            </w:r>
            <w:r w:rsidR="00343314">
              <w:rPr>
                <w:rFonts w:cs="B Mitra" w:hint="cs"/>
                <w:sz w:val="28"/>
                <w:szCs w:val="28"/>
                <w:rtl/>
              </w:rPr>
              <w:t>پنتا دکان و 1/0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% </w:t>
            </w:r>
            <w:r w:rsidR="0034331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2632D">
              <w:rPr>
                <w:rFonts w:cs="B Mitra" w:hint="cs"/>
                <w:sz w:val="28"/>
                <w:szCs w:val="28"/>
                <w:rtl/>
              </w:rPr>
              <w:t>هگزان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یا سایر استانداردهای داخلی مناسب.</w:t>
            </w:r>
          </w:p>
          <w:p w:rsidR="00F47F62" w:rsidRDefault="00F47F62" w:rsidP="00A2632D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آنالیت (</w:t>
            </w:r>
            <w:r w:rsidR="004D6612">
              <w:rPr>
                <w:rFonts w:cs="B Mitra"/>
                <w:sz w:val="28"/>
                <w:szCs w:val="28"/>
                <w:rtl/>
              </w:rPr>
              <w:t>2-پروپنول</w:t>
            </w:r>
            <w:r w:rsidRPr="00A72BD9">
              <w:rPr>
                <w:rFonts w:cs="B Mitra"/>
                <w:sz w:val="28"/>
                <w:szCs w:val="28"/>
                <w:rtl/>
              </w:rPr>
              <w:t>)</w:t>
            </w:r>
          </w:p>
          <w:p w:rsidR="00343314" w:rsidRDefault="00343314" w:rsidP="00A2632D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</w:rPr>
              <w:t>n</w:t>
            </w:r>
            <w:r>
              <w:rPr>
                <w:rFonts w:cs="B Mitra" w:hint="cs"/>
                <w:sz w:val="28"/>
                <w:szCs w:val="28"/>
                <w:rtl/>
              </w:rPr>
              <w:t>- هپتان</w:t>
            </w:r>
          </w:p>
          <w:p w:rsidR="00A2632D" w:rsidRPr="00A72BD9" w:rsidRDefault="00343314" w:rsidP="0034331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محلول استوک راندمان واجذب؛</w:t>
            </w:r>
            <w:r w:rsidR="00A2632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2632D">
              <w:rPr>
                <w:rFonts w:cs="B Mitra"/>
                <w:sz w:val="28"/>
                <w:szCs w:val="28"/>
              </w:rPr>
              <w:t>mg/</w:t>
            </w:r>
            <w:proofErr w:type="spellStart"/>
            <w:r w:rsidR="00A2632D">
              <w:rPr>
                <w:rFonts w:cs="B Mitra"/>
                <w:sz w:val="28"/>
                <w:szCs w:val="28"/>
              </w:rPr>
              <w:t>mL</w:t>
            </w:r>
            <w:proofErr w:type="spellEnd"/>
            <w:r w:rsidR="00A2632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>12</w:t>
            </w:r>
            <w:r w:rsidR="00A2632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4D6612">
              <w:rPr>
                <w:rFonts w:cs="B Mitra"/>
                <w:sz w:val="28"/>
                <w:szCs w:val="28"/>
                <w:rtl/>
              </w:rPr>
              <w:t>2-پروپنول</w:t>
            </w:r>
            <w:r w:rsidR="00A2632D">
              <w:rPr>
                <w:rFonts w:cs="B Mitra" w:hint="cs"/>
                <w:sz w:val="28"/>
                <w:szCs w:val="28"/>
                <w:rtl/>
              </w:rPr>
              <w:t xml:space="preserve"> در </w:t>
            </w:r>
            <w:r>
              <w:rPr>
                <w:rFonts w:cs="B Mitra"/>
                <w:sz w:val="28"/>
                <w:szCs w:val="28"/>
              </w:rPr>
              <w:t>n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- </w:t>
            </w:r>
            <w:r w:rsidR="00A2632D">
              <w:rPr>
                <w:rFonts w:cs="B Mitra" w:hint="cs"/>
                <w:sz w:val="28"/>
                <w:szCs w:val="28"/>
                <w:rtl/>
              </w:rPr>
              <w:t>هپتان</w:t>
            </w:r>
          </w:p>
          <w:p w:rsidR="00F47F62" w:rsidRPr="00A72BD9" w:rsidRDefault="00F704A9" w:rsidP="00F704A9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نیتروژن، خالص</w:t>
            </w:r>
          </w:p>
          <w:p w:rsidR="00F47F62" w:rsidRPr="00A72BD9" w:rsidRDefault="00F704A9" w:rsidP="00F704A9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هیدروژن</w:t>
            </w:r>
            <w:r>
              <w:rPr>
                <w:rFonts w:cs="B Mitra" w:hint="cs"/>
                <w:sz w:val="28"/>
                <w:szCs w:val="28"/>
                <w:rtl/>
              </w:rPr>
              <w:t>، خالص</w:t>
            </w:r>
          </w:p>
          <w:p w:rsidR="00F47F62" w:rsidRPr="00A72BD9" w:rsidRDefault="00F47F62" w:rsidP="00F704A9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هوای</w:t>
            </w:r>
            <w:r w:rsidR="00F704A9">
              <w:rPr>
                <w:rFonts w:cs="B Mitra" w:hint="cs"/>
                <w:sz w:val="28"/>
                <w:szCs w:val="28"/>
                <w:rtl/>
              </w:rPr>
              <w:t>، خالص و تصفیه شده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وسایل و تجهیزات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F47F62" w:rsidP="00FA68DE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بردار: لوله شیشه ای، با طول </w:t>
            </w:r>
            <w:r w:rsidRPr="00A72BD9">
              <w:rPr>
                <w:rFonts w:cs="B Mitra"/>
                <w:sz w:val="28"/>
                <w:szCs w:val="28"/>
              </w:rPr>
              <w:t>cm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7، قطر خارجی </w:t>
            </w:r>
            <w:r w:rsidRPr="00A72BD9">
              <w:rPr>
                <w:rFonts w:cs="B Mitra"/>
                <w:sz w:val="28"/>
                <w:szCs w:val="28"/>
              </w:rPr>
              <w:t>mm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6 و قطر داخلی </w:t>
            </w:r>
            <w:r w:rsidRPr="00A72BD9">
              <w:rPr>
                <w:rFonts w:cs="B Mitra"/>
                <w:sz w:val="28"/>
                <w:szCs w:val="28"/>
              </w:rPr>
              <w:t>mm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4؛ که انتهاهای آن با حرارت بسته شده و دارای درپوش پلاستیکی می باشد. حاوی دو بخش 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>زغال فعال از جنس پوسته نارگیل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(قسمت جلویی: </w:t>
            </w:r>
            <w:r w:rsidRPr="00A72BD9">
              <w:rPr>
                <w:rFonts w:cs="B Mitra"/>
                <w:sz w:val="28"/>
                <w:szCs w:val="28"/>
              </w:rPr>
              <w:t>mg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100، قسمت عقبی: </w:t>
            </w:r>
            <w:r w:rsidRPr="00A72BD9">
              <w:rPr>
                <w:rFonts w:cs="B Mitra"/>
                <w:sz w:val="28"/>
                <w:szCs w:val="28"/>
              </w:rPr>
              <w:t>mg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50) که توسط یک لایه 2میلی متری فوم اورتان از هم جدا شده است. یک لایه پشم شیشه مقدم بر بخش جلویی لوله و یک لایه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 3 میلی متری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فوم اورتان نیز بعد از بخش عقبی محتوی لوله قرار گرفته است.</w:t>
            </w:r>
            <w:r w:rsidR="00732822">
              <w:rPr>
                <w:rFonts w:cs="B Mitra" w:hint="cs"/>
                <w:sz w:val="28"/>
                <w:szCs w:val="28"/>
                <w:rtl/>
              </w:rPr>
              <w:t xml:space="preserve"> فشار هوای عبوری از لوله ها در دبی </w:t>
            </w:r>
            <w:r w:rsidR="00732822">
              <w:rPr>
                <w:rFonts w:cs="B Mitra"/>
                <w:sz w:val="28"/>
                <w:szCs w:val="28"/>
              </w:rPr>
              <w:t>L/min</w:t>
            </w:r>
            <w:r w:rsidR="00732822">
              <w:rPr>
                <w:rFonts w:cs="B Mitra" w:hint="cs"/>
                <w:sz w:val="28"/>
                <w:szCs w:val="28"/>
                <w:rtl/>
              </w:rPr>
              <w:t xml:space="preserve"> 1 نباید از </w:t>
            </w:r>
            <w:proofErr w:type="spellStart"/>
            <w:r w:rsidR="00732822">
              <w:rPr>
                <w:rFonts w:cs="B Mitra"/>
                <w:sz w:val="28"/>
                <w:szCs w:val="28"/>
              </w:rPr>
              <w:t>kPa</w:t>
            </w:r>
            <w:proofErr w:type="spellEnd"/>
            <w:r w:rsidR="00732822">
              <w:rPr>
                <w:rFonts w:cs="B Mitra" w:hint="cs"/>
                <w:sz w:val="28"/>
                <w:szCs w:val="28"/>
                <w:rtl/>
              </w:rPr>
              <w:t xml:space="preserve"> 4/3 بیشتر شود.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لوله ها در بازار موجود می باشند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FA68DE" w:rsidRDefault="00FA68DE" w:rsidP="00343314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پمپ نمونه برداری فردی با دبی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2/0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0</w:t>
            </w:r>
            <w:r w:rsidR="00343314">
              <w:rPr>
                <w:rFonts w:cs="B Mitra" w:hint="cs"/>
                <w:sz w:val="28"/>
                <w:szCs w:val="28"/>
                <w:rtl/>
              </w:rPr>
              <w:t>2</w:t>
            </w:r>
            <w:r w:rsidRPr="00A72BD9">
              <w:rPr>
                <w:rFonts w:cs="B Mitra"/>
                <w:sz w:val="28"/>
                <w:szCs w:val="28"/>
                <w:rtl/>
              </w:rPr>
              <w:t>/0 ، به همراه لوله های رابط قابل انعطاف</w:t>
            </w:r>
          </w:p>
          <w:p w:rsidR="00FA68DE" w:rsidRPr="00A72BD9" w:rsidRDefault="00FA68DE" w:rsidP="00FA68DE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دستگاه گازکروماتوگراف، با آشکارساز شعله ای-یونی، ثبت کننده نمودار، وستون</w:t>
            </w:r>
          </w:p>
          <w:p w:rsidR="00FA68DE" w:rsidRPr="00A72BD9" w:rsidRDefault="00732822" w:rsidP="0073282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ویال های شیشه ای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، </w:t>
            </w:r>
            <w:r>
              <w:rPr>
                <w:rFonts w:cs="B Mitra" w:hint="cs"/>
                <w:sz w:val="28"/>
                <w:szCs w:val="28"/>
                <w:rtl/>
              </w:rPr>
              <w:t>2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 میلی لیتری با درپوش پیچ دار </w:t>
            </w:r>
            <w:r w:rsidR="00FA68DE" w:rsidRPr="00A72BD9">
              <w:rPr>
                <w:rFonts w:cs="B Mitra"/>
                <w:sz w:val="28"/>
                <w:szCs w:val="28"/>
              </w:rPr>
              <w:t>PTFE</w:t>
            </w:r>
          </w:p>
          <w:p w:rsidR="00FA68DE" w:rsidRPr="00A72BD9" w:rsidRDefault="00FA68DE" w:rsidP="0073282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سرنگ های 10</w:t>
            </w:r>
            <w:r w:rsidR="00732822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D765A3">
              <w:rPr>
                <w:rFonts w:cs="B Mitra" w:hint="cs"/>
                <w:sz w:val="28"/>
                <w:szCs w:val="28"/>
                <w:rtl/>
              </w:rPr>
              <w:t xml:space="preserve">میکرولیتری </w:t>
            </w:r>
            <w:r w:rsidR="00732822">
              <w:rPr>
                <w:rFonts w:cs="B Mitra" w:hint="cs"/>
                <w:sz w:val="28"/>
                <w:szCs w:val="28"/>
                <w:rtl/>
              </w:rPr>
              <w:t>با درجه بندی 1/0 میکرولیتری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</w:p>
          <w:p w:rsidR="00FA68DE" w:rsidRPr="00A72BD9" w:rsidRDefault="00FA68DE" w:rsidP="00FA68DE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بالن ژوژه 10 میلی لیتری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نمونه برداری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A576ED" w:rsidRPr="00A72BD9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پمپ های نمونه بردار فردی را کالیبره کنید. ضمن اینکه در هنگام کالیبراسیون یک نمونه بردار را نیز به پمپ متصل کنید.</w:t>
            </w:r>
          </w:p>
          <w:p w:rsidR="00A576ED" w:rsidRPr="00A72BD9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قبل از نمونه برداری دوطرف نمونه بردار را سریعا بشکنید و نمونه بردار را توسط لوله های رابط قابل انعطاف به </w:t>
            </w:r>
            <w:r w:rsidRPr="00A72BD9">
              <w:rPr>
                <w:rFonts w:cs="B Mitra"/>
                <w:sz w:val="28"/>
                <w:szCs w:val="28"/>
                <w:rtl/>
              </w:rPr>
              <w:lastRenderedPageBreak/>
              <w:t>پمپ نمونه بردار فردی متصل کنید.</w:t>
            </w:r>
          </w:p>
          <w:p w:rsidR="00A576ED" w:rsidRPr="00A72BD9" w:rsidRDefault="00A576ED" w:rsidP="00DC263A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برداری را در یک دبی مشخص بین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2/0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01/0 برای عبور حجم هوای </w:t>
            </w:r>
            <w:r w:rsidR="00DC263A">
              <w:rPr>
                <w:rFonts w:cs="B Mitra" w:hint="cs"/>
                <w:sz w:val="28"/>
                <w:szCs w:val="28"/>
                <w:rtl/>
              </w:rPr>
              <w:t>1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تا </w:t>
            </w:r>
            <w:r w:rsidR="00A2632D">
              <w:rPr>
                <w:rFonts w:cs="B Mitra" w:hint="cs"/>
                <w:sz w:val="28"/>
                <w:szCs w:val="28"/>
                <w:rtl/>
              </w:rPr>
              <w:t>10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لیتر انجام دهید.</w:t>
            </w:r>
          </w:p>
          <w:p w:rsidR="00BC3AA5" w:rsidRPr="00A72BD9" w:rsidRDefault="00A576ED" w:rsidP="00A2632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درپوش پلاستیکی (نه لاستیکی) نمونه بردار گذاشته و</w:t>
            </w:r>
            <w:r w:rsidR="003A1204" w:rsidRPr="00A72BD9">
              <w:rPr>
                <w:rFonts w:cs="B Mitra"/>
                <w:sz w:val="28"/>
                <w:szCs w:val="28"/>
                <w:rtl/>
              </w:rPr>
              <w:t xml:space="preserve"> آن را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با دقت برای انتقال بسته بندی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آماده سازی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0A43F4" w:rsidP="003A1204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محتوی بخش جلویی و عقبی لوله را در ویال های جداگانه ای قرار دهید. لایه پشم شیشه </w:t>
            </w:r>
            <w:r w:rsidR="003A1204">
              <w:rPr>
                <w:rFonts w:cs="B Mitra" w:hint="cs"/>
                <w:sz w:val="28"/>
                <w:szCs w:val="28"/>
                <w:rtl/>
              </w:rPr>
              <w:t>و فوم را دور بیندازید.</w:t>
            </w:r>
          </w:p>
          <w:p w:rsidR="000A43F4" w:rsidRPr="00A72BD9" w:rsidRDefault="000A43F4" w:rsidP="00A2632D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proofErr w:type="spellStart"/>
            <w:proofErr w:type="gramStart"/>
            <w:r w:rsidRPr="00A72BD9">
              <w:rPr>
                <w:rFonts w:cs="B Mitra"/>
                <w:sz w:val="28"/>
                <w:szCs w:val="28"/>
              </w:rPr>
              <w:t>mL</w:t>
            </w:r>
            <w:proofErr w:type="spellEnd"/>
            <w:proofErr w:type="gramEnd"/>
            <w:r w:rsidRPr="00A72BD9">
              <w:rPr>
                <w:rFonts w:cs="B Mitra"/>
                <w:sz w:val="28"/>
                <w:szCs w:val="28"/>
                <w:rtl/>
              </w:rPr>
              <w:t xml:space="preserve"> 1</w:t>
            </w:r>
            <w:r w:rsidR="00A2632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از حلال (کربن دی سولفید) را به هر کدام از ویال ها اضافه کرده و درپوش آن را فورا ببندید.</w:t>
            </w:r>
          </w:p>
          <w:p w:rsidR="000A43F4" w:rsidRPr="00A72BD9" w:rsidRDefault="000A43F4" w:rsidP="003A1204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ویال ها را به مدت 30 دقیقه </w:t>
            </w:r>
            <w:r w:rsidR="003A1204">
              <w:rPr>
                <w:rFonts w:cs="B Mitra" w:hint="cs"/>
                <w:sz w:val="28"/>
                <w:szCs w:val="28"/>
                <w:rtl/>
              </w:rPr>
              <w:t>رها کرده و گهگاهی آن را تکان دهید.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کالیبراسیون و کنترل کیفی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0A43F4" w:rsidP="003A1204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روزانه با حداقل 6 استاندارد کاربردی که گستره ی </w:t>
            </w:r>
            <w:r w:rsidR="003A1204">
              <w:rPr>
                <w:rFonts w:cs="B Mitra" w:hint="cs"/>
                <w:sz w:val="28"/>
                <w:szCs w:val="28"/>
                <w:rtl/>
              </w:rPr>
              <w:t>نمونه ها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پوشش دهد کالیبره کنید. </w:t>
            </w:r>
          </w:p>
          <w:p w:rsidR="000A43F4" w:rsidRPr="00A72BD9" w:rsidRDefault="000A43F4" w:rsidP="003A120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مقدار مشخصی از آنالیت (</w:t>
            </w:r>
            <w:r w:rsidR="004D6612">
              <w:rPr>
                <w:rFonts w:cs="B Mitra"/>
                <w:sz w:val="28"/>
                <w:szCs w:val="28"/>
                <w:rtl/>
              </w:rPr>
              <w:t>2-پروپنول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) </w:t>
            </w:r>
            <w:r w:rsidR="00DC263A">
              <w:rPr>
                <w:rFonts w:cs="B Mitra" w:hint="cs"/>
                <w:sz w:val="28"/>
                <w:szCs w:val="28"/>
                <w:rtl/>
              </w:rPr>
              <w:t xml:space="preserve">یا محلول استاندارد آن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را در بالن ژوژه ی 10 میلی لیتری با کربن دی سولفید به حجم 10 میلی لیتر برسانید. </w:t>
            </w:r>
          </w:p>
          <w:p w:rsidR="000A43F4" w:rsidRPr="00A72BD9" w:rsidRDefault="000A43F4" w:rsidP="003A120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محلول فوق را به همراه نمونه های اصلی و شاهد آنالیز کنید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(مراحل 1و2 نمونه برداری)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0A43F4" w:rsidRPr="00A72BD9" w:rsidRDefault="000A43F4" w:rsidP="00E05C5D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منحنی کالیبراسیون را رسم کنید (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نسبت </w:t>
            </w:r>
            <w:r w:rsidRPr="00A72BD9">
              <w:rPr>
                <w:rFonts w:cs="B Mitra"/>
                <w:sz w:val="28"/>
                <w:szCs w:val="28"/>
                <w:rtl/>
              </w:rPr>
              <w:t>مساحت پیک</w:t>
            </w:r>
            <w:r w:rsidR="009F3960"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D6612">
              <w:rPr>
                <w:rFonts w:cs="B Mitra"/>
                <w:sz w:val="28"/>
                <w:szCs w:val="28"/>
                <w:rtl/>
              </w:rPr>
              <w:t>2-پروپنول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به مساحت پیک استاندارد داخلی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در برابر 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میلی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گرم </w:t>
            </w:r>
            <w:r w:rsidR="004D6612">
              <w:rPr>
                <w:rFonts w:cs="B Mitra"/>
                <w:sz w:val="28"/>
                <w:szCs w:val="28"/>
                <w:rtl/>
              </w:rPr>
              <w:t>2-پروپنول</w:t>
            </w:r>
            <w:r w:rsidRPr="00A72BD9">
              <w:rPr>
                <w:rFonts w:cs="B Mitra"/>
                <w:sz w:val="28"/>
                <w:szCs w:val="28"/>
                <w:rtl/>
              </w:rPr>
              <w:t>)</w:t>
            </w:r>
            <w:r w:rsidR="009F3960" w:rsidRPr="00A72BD9">
              <w:rPr>
                <w:rFonts w:cs="B Mitra"/>
                <w:sz w:val="28"/>
                <w:szCs w:val="28"/>
                <w:rtl/>
              </w:rPr>
              <w:t>.</w:t>
            </w:r>
          </w:p>
          <w:p w:rsidR="009F3960" w:rsidRDefault="009F3960" w:rsidP="003A1204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راندمان جداسازی </w:t>
            </w:r>
            <w:r w:rsidRPr="00A72BD9">
              <w:rPr>
                <w:rFonts w:cs="B Mitra"/>
                <w:sz w:val="28"/>
                <w:szCs w:val="28"/>
              </w:rPr>
              <w:t>(DE)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حداقل یک بار برای هر </w:t>
            </w:r>
            <w:r w:rsidR="003A1204">
              <w:rPr>
                <w:rFonts w:cs="B Mitra" w:hint="cs"/>
                <w:sz w:val="28"/>
                <w:szCs w:val="28"/>
                <w:rtl/>
              </w:rPr>
              <w:t>بچ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از زغال فعال </w:t>
            </w:r>
            <w:r w:rsidR="003A1204">
              <w:rPr>
                <w:rFonts w:cs="B Mitra" w:hint="cs"/>
                <w:sz w:val="28"/>
                <w:szCs w:val="28"/>
                <w:rtl/>
              </w:rPr>
              <w:t>مورد استفاده در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نمونه برداری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در گستره کالیبراسیون،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تعیین کنید.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3A1204">
              <w:rPr>
                <w:rFonts w:cs="B Mitra"/>
                <w:sz w:val="28"/>
                <w:szCs w:val="28"/>
                <w:rtl/>
              </w:rPr>
              <w:t>سه لوله نمونه بردار برای</w:t>
            </w:r>
            <w:r w:rsidR="00A72BD9" w:rsidRPr="003A1204">
              <w:rPr>
                <w:rFonts w:cs="B Mitra"/>
                <w:sz w:val="28"/>
                <w:szCs w:val="28"/>
                <w:rtl/>
              </w:rPr>
              <w:t xml:space="preserve"> هر</w:t>
            </w:r>
            <w:r w:rsidRPr="003A1204">
              <w:rPr>
                <w:rFonts w:cs="B Mitra"/>
                <w:sz w:val="28"/>
                <w:szCs w:val="28"/>
                <w:rtl/>
              </w:rPr>
              <w:t xml:space="preserve"> پنج غلظت انتخابی و سه شاهد آماده کنید. </w:t>
            </w:r>
          </w:p>
          <w:p w:rsidR="003A1204" w:rsidRPr="003A1204" w:rsidRDefault="003A1204" w:rsidP="003A120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بخش عقبی لوله نمونه بردار نمونه شاهد را خارج کرده و دور بیندازید.</w:t>
            </w:r>
          </w:p>
          <w:p w:rsidR="009F3960" w:rsidRPr="00A72BD9" w:rsidRDefault="009F3960" w:rsidP="003A120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توسط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یک سرنگ میکرولیتری مقدار مشخصی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از </w:t>
            </w:r>
            <w:r w:rsidR="004D6612">
              <w:rPr>
                <w:rFonts w:cs="B Mitra"/>
                <w:sz w:val="28"/>
                <w:szCs w:val="28"/>
                <w:rtl/>
              </w:rPr>
              <w:t>2-پروپنول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DC263A">
              <w:rPr>
                <w:rFonts w:cs="B Mitra" w:hint="cs"/>
                <w:sz w:val="28"/>
                <w:szCs w:val="28"/>
                <w:rtl/>
              </w:rPr>
              <w:t xml:space="preserve">یا محلول استاندارد آن </w:t>
            </w:r>
            <w:r w:rsidRPr="00A72BD9">
              <w:rPr>
                <w:rFonts w:cs="B Mitra"/>
                <w:sz w:val="28"/>
                <w:szCs w:val="28"/>
                <w:rtl/>
              </w:rPr>
              <w:t>را مستقیما به محتوی بخش جلویی لوله تزریق کنید.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درپوش ویال را بسته و آن را به مدت یک شب رها کنید.</w:t>
            </w:r>
          </w:p>
          <w:p w:rsidR="009F3960" w:rsidRPr="00A72BD9" w:rsidRDefault="009F3960" w:rsidP="009B31AA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محلول های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فوق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واجذب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ک</w:t>
            </w:r>
            <w:r w:rsidR="009B31AA">
              <w:rPr>
                <w:rFonts w:cs="B Mitra"/>
                <w:sz w:val="28"/>
                <w:szCs w:val="28"/>
                <w:rtl/>
              </w:rPr>
              <w:t xml:space="preserve">رده (مراحل 1-3 آماده سازی) و 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به همراه محلول های استاندارد کاربردی </w:t>
            </w:r>
            <w:r w:rsidRPr="00A72BD9">
              <w:rPr>
                <w:rFonts w:cs="B Mitra"/>
                <w:sz w:val="28"/>
                <w:szCs w:val="28"/>
                <w:rtl/>
              </w:rPr>
              <w:t>مورد آنالیز قرار دهید (مراحل 1و2 اندازه گیری).</w:t>
            </w:r>
          </w:p>
          <w:p w:rsidR="009F3960" w:rsidRPr="00A72BD9" w:rsidRDefault="009F3960" w:rsidP="009B31AA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نموداری از راندمان جذب در برابر می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لی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گرم </w:t>
            </w:r>
            <w:r w:rsidR="004D6612">
              <w:rPr>
                <w:rFonts w:cs="B Mitra"/>
                <w:sz w:val="28"/>
                <w:szCs w:val="28"/>
                <w:rtl/>
              </w:rPr>
              <w:t>2-پروپنول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بازیافت شده ترسیم کنید.</w:t>
            </w:r>
          </w:p>
          <w:p w:rsidR="009F3960" w:rsidRPr="00A72BD9" w:rsidRDefault="009F3960" w:rsidP="009B31AA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سه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شاهد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سه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B31AA" w:rsidRPr="00A72BD9">
              <w:rPr>
                <w:rFonts w:cs="B Mitra"/>
                <w:sz w:val="28"/>
                <w:szCs w:val="28"/>
                <w:rtl/>
              </w:rPr>
              <w:t>آنالیت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</w:rPr>
              <w:t>spike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شده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برای اطمینان از اینکه منحنی کالیبراسیون و نمودار راندمان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واجذب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تحت کنترل هستند، آنالیز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اندازه گیری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دستگاه گازکروماتوگراف را بر اساس توصیه سازنده و تحت شرایط زیر تنظیم کرده و سپس بخشی از نمونه را یا به صورت دستی با استفاده از روش شستشو با حلال و یا با استفاده از نمونه بردار خودکار به دستگاه تزریق کنید.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آنالیت(ماده مورد تجزیه): </w:t>
            </w:r>
            <w:r w:rsidR="004D6612">
              <w:rPr>
                <w:rFonts w:cs="B Mitra"/>
                <w:sz w:val="24"/>
                <w:szCs w:val="24"/>
                <w:rtl/>
              </w:rPr>
              <w:t>2-پروپنول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DC263A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جداساز: </w:t>
            </w:r>
            <w:proofErr w:type="spellStart"/>
            <w:r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Pr="00A72BD9">
              <w:rPr>
                <w:rFonts w:cs="B Mitra"/>
                <w:sz w:val="24"/>
                <w:szCs w:val="24"/>
                <w:rtl/>
              </w:rPr>
              <w:t xml:space="preserve"> 1 کربن دی سولفید </w:t>
            </w:r>
            <w:r w:rsidR="009B31AA">
              <w:rPr>
                <w:rFonts w:cs="B Mitra" w:hint="cs"/>
                <w:sz w:val="24"/>
                <w:szCs w:val="24"/>
                <w:rtl/>
              </w:rPr>
              <w:t xml:space="preserve">به همراه </w:t>
            </w:r>
            <w:r w:rsidR="00DC263A">
              <w:rPr>
                <w:rFonts w:cs="B Mitra" w:hint="cs"/>
                <w:sz w:val="24"/>
                <w:szCs w:val="24"/>
                <w:rtl/>
              </w:rPr>
              <w:t>5</w:t>
            </w:r>
            <w:r w:rsidR="009B31AA">
              <w:rPr>
                <w:rFonts w:cs="B Mitra" w:hint="cs"/>
                <w:sz w:val="24"/>
                <w:szCs w:val="24"/>
                <w:rtl/>
              </w:rPr>
              <w:t>% 2-</w:t>
            </w:r>
            <w:r w:rsidR="00E05C5D">
              <w:rPr>
                <w:rFonts w:cs="B Mitra" w:hint="cs"/>
                <w:sz w:val="24"/>
                <w:szCs w:val="24"/>
                <w:rtl/>
              </w:rPr>
              <w:t>پروپا</w:t>
            </w:r>
            <w:r w:rsidR="009B31AA">
              <w:rPr>
                <w:rFonts w:cs="B Mitra" w:hint="cs"/>
                <w:sz w:val="24"/>
                <w:szCs w:val="24"/>
                <w:rtl/>
              </w:rPr>
              <w:t xml:space="preserve">نول  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 </w:t>
            </w:r>
          </w:p>
          <w:p w:rsidR="009F3960" w:rsidRPr="00A72BD9" w:rsidRDefault="009F3960" w:rsidP="009B31AA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>دمای تزریق:</w:t>
            </w:r>
            <w:r w:rsidR="00CB2725" w:rsidRPr="00A72BD9">
              <w:rPr>
                <w:rFonts w:cs="B Mitra"/>
                <w:sz w:val="24"/>
                <w:szCs w:val="24"/>
              </w:rPr>
              <w:t xml:space="preserve"> C 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Pr="00A72BD9">
              <w:rPr>
                <w:rFonts w:cs="B Mitra"/>
                <w:sz w:val="24"/>
                <w:szCs w:val="24"/>
                <w:rtl/>
              </w:rPr>
              <w:t>2</w:t>
            </w:r>
            <w:r w:rsidR="009B31AA">
              <w:rPr>
                <w:rFonts w:cs="B Mitra" w:hint="cs"/>
                <w:sz w:val="24"/>
                <w:szCs w:val="24"/>
                <w:rtl/>
              </w:rPr>
              <w:t>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0 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 دمای آشکارساز: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300 </w:t>
            </w:r>
            <w:r w:rsidR="009B31AA">
              <w:rPr>
                <w:rFonts w:cs="B Mitra" w:hint="cs"/>
                <w:sz w:val="24"/>
                <w:szCs w:val="24"/>
                <w:rtl/>
              </w:rPr>
              <w:t>- 250</w:t>
            </w:r>
          </w:p>
          <w:p w:rsidR="00CB2725" w:rsidRPr="00A72BD9" w:rsidRDefault="00CB2725" w:rsidP="00DC263A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دمای ستون: 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DC263A">
              <w:rPr>
                <w:rFonts w:cs="B Mitra" w:hint="cs"/>
                <w:sz w:val="24"/>
                <w:szCs w:val="24"/>
                <w:rtl/>
              </w:rPr>
              <w:t>120- 80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DC263A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گاز حامل: </w:t>
            </w:r>
            <w:r w:rsidR="009B31AA">
              <w:rPr>
                <w:rFonts w:cs="B Mitra" w:hint="cs"/>
                <w:sz w:val="24"/>
                <w:szCs w:val="24"/>
                <w:rtl/>
              </w:rPr>
              <w:t xml:space="preserve">نیتروژن یا </w:t>
            </w:r>
            <w:r w:rsidRPr="00A72BD9">
              <w:rPr>
                <w:rFonts w:cs="B Mitra"/>
                <w:sz w:val="24"/>
                <w:szCs w:val="24"/>
                <w:rtl/>
              </w:rPr>
              <w:t>هلیوم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(</w:t>
            </w:r>
            <w:proofErr w:type="spellStart"/>
            <w:r w:rsidR="00CB2725"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="00CB2725" w:rsidRPr="00A72BD9">
              <w:rPr>
                <w:rFonts w:cs="B Mitra"/>
                <w:sz w:val="24"/>
                <w:szCs w:val="24"/>
              </w:rPr>
              <w:t>/min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DC263A">
              <w:rPr>
                <w:rFonts w:cs="B Mitra" w:hint="cs"/>
                <w:sz w:val="24"/>
                <w:szCs w:val="24"/>
                <w:rtl/>
              </w:rPr>
              <w:t>30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>)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9F3960" w:rsidP="009B31AA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ستون: </w:t>
            </w:r>
            <w:r w:rsidR="009B31AA">
              <w:rPr>
                <w:rFonts w:cs="B Mitra" w:hint="cs"/>
                <w:sz w:val="24"/>
                <w:szCs w:val="24"/>
                <w:rtl/>
              </w:rPr>
              <w:t>شیشه ای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CB2725" w:rsidP="00CB2725">
            <w:pPr>
              <w:ind w:left="720"/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lastRenderedPageBreak/>
              <w:t>نکته1: اگر سطح پیک بالاتر از گستره منحنی استانداردهای کاربردی بود، با کربن دی سولفید رقیق کرده و مجددا آنالیز کنید و یک ضریب ترقیق مناسب در محاسبات وارد کنید.</w:t>
            </w:r>
          </w:p>
          <w:p w:rsidR="00CB2725" w:rsidRPr="00A72BD9" w:rsidRDefault="00CB2725" w:rsidP="00CB2725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مساحت پیک را محاسبه کنید.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مساحت پیک </w:t>
            </w:r>
            <w:r w:rsidR="004D6612">
              <w:rPr>
                <w:rFonts w:cs="B Mitra" w:hint="cs"/>
                <w:sz w:val="28"/>
                <w:szCs w:val="28"/>
                <w:rtl/>
              </w:rPr>
              <w:t>2-پروپنول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را بر مساحت پ</w:t>
            </w:r>
            <w:r w:rsidR="00150538">
              <w:rPr>
                <w:rFonts w:cs="B Mitra" w:hint="cs"/>
                <w:sz w:val="28"/>
                <w:szCs w:val="28"/>
                <w:rtl/>
              </w:rPr>
              <w:t>یک استاندارد داخلی تقسیم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 w:rsidP="00E05C5D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مداخله گرها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E05C5D">
              <w:rPr>
                <w:rFonts w:cs="B Mitra" w:hint="cs"/>
                <w:sz w:val="28"/>
                <w:szCs w:val="28"/>
                <w:rtl/>
              </w:rPr>
              <w:t xml:space="preserve"> -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محاسبات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A72BD9" w:rsidP="00A72BD9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جرم برحسب </w:t>
            </w:r>
            <w:r w:rsidR="00150538">
              <w:rPr>
                <w:rFonts w:cs="B Mitra"/>
                <w:sz w:val="28"/>
                <w:szCs w:val="28"/>
              </w:rPr>
              <w:t>m</w:t>
            </w:r>
            <w:r w:rsidRPr="00A72BD9">
              <w:rPr>
                <w:rFonts w:cs="B Mitra"/>
                <w:sz w:val="28"/>
                <w:szCs w:val="28"/>
              </w:rPr>
              <w:t>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(تصحیح شده برای راندمان </w:t>
            </w:r>
            <w:r w:rsidR="00150538">
              <w:rPr>
                <w:rFonts w:cs="B Mitra" w:hint="cs"/>
                <w:sz w:val="28"/>
                <w:szCs w:val="28"/>
                <w:rtl/>
              </w:rPr>
              <w:t>وا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جذب) </w:t>
            </w:r>
            <w:r w:rsidR="004D6612">
              <w:rPr>
                <w:rFonts w:cs="B Mitra"/>
                <w:sz w:val="28"/>
                <w:szCs w:val="28"/>
                <w:rtl/>
              </w:rPr>
              <w:t>2-پروپنول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موجود در بخش جلویی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لوله نمونه اصلی، و بخش جلویی </w:t>
            </w:r>
            <w:r w:rsidRPr="00A72BD9">
              <w:rPr>
                <w:rFonts w:cs="B Mitra"/>
                <w:sz w:val="28"/>
                <w:szCs w:val="28"/>
              </w:rPr>
              <w:t>(B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72BD9">
              <w:rPr>
                <w:rFonts w:cs="B Mitra"/>
                <w:sz w:val="28"/>
                <w:szCs w:val="28"/>
              </w:rPr>
              <w:t>(B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نمونه شاهد را محاسبه کنید.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نکته: اگر 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&gt;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/10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، به این معنی است که ماده به بخش عقبی نشت کرده و نمونه از دست می رود.</w:t>
            </w:r>
          </w:p>
          <w:p w:rsidR="00A72BD9" w:rsidRPr="00A72BD9" w:rsidRDefault="00A72BD9" w:rsidP="00A72BD9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محاسبه غلظت </w:t>
            </w:r>
            <w:r w:rsidRPr="00A72BD9">
              <w:rPr>
                <w:rFonts w:cs="B Mitra"/>
                <w:sz w:val="28"/>
                <w:szCs w:val="28"/>
              </w:rPr>
              <w:t>(C)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D6612">
              <w:rPr>
                <w:rFonts w:cs="B Mitra"/>
                <w:sz w:val="28"/>
                <w:szCs w:val="28"/>
                <w:rtl/>
              </w:rPr>
              <w:t>2-پروپنول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در حجم هوای نمونه برداری شده </w:t>
            </w:r>
            <w:r w:rsidRPr="00A72BD9">
              <w:rPr>
                <w:rFonts w:cs="B Mitra"/>
                <w:sz w:val="28"/>
                <w:szCs w:val="28"/>
              </w:rPr>
              <w:t>(V)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بر حسب لیتر: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</w:rPr>
            </w:pPr>
          </w:p>
          <w:p w:rsidR="00A72BD9" w:rsidRPr="00A72BD9" w:rsidRDefault="00A72BD9" w:rsidP="00BD528F">
            <w:pPr>
              <w:pStyle w:val="ListParagraph"/>
              <w:bidi w:val="0"/>
              <w:rPr>
                <w:rFonts w:cs="B Mitra"/>
                <w:iCs/>
                <w:sz w:val="28"/>
                <w:szCs w:val="28"/>
                <w:rtl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C= </m:t>
                </m:r>
                <m:f>
                  <m:f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="B Mitra"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+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</m:e>
                    </m:d>
                    <m:r>
                      <w:rPr>
                        <w:rFonts w:ascii="Cambria Math" w:hAnsi="Cambria Math" w:cs="B Mitra"/>
                        <w:sz w:val="28"/>
                        <w:szCs w:val="28"/>
                      </w:rPr>
                      <m:t>.</m:t>
                    </m:r>
                    <m:sSup>
                      <m:sSupPr>
                        <m:ctrlPr>
                          <w:rPr>
                            <w:rFonts w:ascii="Cambria Math" w:hAnsi="Cambria Math" w:cs="B Mitra"/>
                            <w:i/>
                            <w:iCs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3</m:t>
                        </m:r>
                      </m:sup>
                    </m:sSup>
                  </m:num>
                  <m:den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V</m:t>
                    </m:r>
                  </m:den>
                </m:f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 , mg/</m:t>
                </m:r>
                <m:sSup>
                  <m:sSup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</w:tc>
      </w:tr>
    </w:tbl>
    <w:p w:rsidR="00101F45" w:rsidRDefault="00101F45"/>
    <w:sectPr w:rsidR="00101F45" w:rsidSect="00B75163">
      <w:footerReference w:type="default" r:id="rId7"/>
      <w:pgSz w:w="11906" w:h="16838"/>
      <w:pgMar w:top="1440" w:right="1440" w:bottom="1440" w:left="1440" w:header="708" w:footer="708" w:gutter="0"/>
      <w:pgNumType w:start="41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5CE2" w:rsidRDefault="00645CE2" w:rsidP="00B75163">
      <w:pPr>
        <w:spacing w:line="240" w:lineRule="auto"/>
      </w:pPr>
      <w:r>
        <w:separator/>
      </w:r>
    </w:p>
  </w:endnote>
  <w:endnote w:type="continuationSeparator" w:id="0">
    <w:p w:rsidR="00645CE2" w:rsidRDefault="00645CE2" w:rsidP="00B7516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22625075"/>
      <w:docPartObj>
        <w:docPartGallery w:val="Page Numbers (Bottom of Page)"/>
        <w:docPartUnique/>
      </w:docPartObj>
    </w:sdtPr>
    <w:sdtContent>
      <w:p w:rsidR="00B75163" w:rsidRDefault="00B75163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43</w:t>
          </w:r>
        </w:fldSimple>
      </w:p>
    </w:sdtContent>
  </w:sdt>
  <w:p w:rsidR="00B75163" w:rsidRDefault="00B7516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5CE2" w:rsidRDefault="00645CE2" w:rsidP="00B75163">
      <w:pPr>
        <w:spacing w:line="240" w:lineRule="auto"/>
      </w:pPr>
      <w:r>
        <w:separator/>
      </w:r>
    </w:p>
  </w:footnote>
  <w:footnote w:type="continuationSeparator" w:id="0">
    <w:p w:rsidR="00645CE2" w:rsidRDefault="00645CE2" w:rsidP="00B7516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D29"/>
    <w:multiLevelType w:val="hybridMultilevel"/>
    <w:tmpl w:val="AEFEDB44"/>
    <w:lvl w:ilvl="0" w:tplc="9CF049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B4107"/>
    <w:multiLevelType w:val="hybridMultilevel"/>
    <w:tmpl w:val="48567F7C"/>
    <w:lvl w:ilvl="0" w:tplc="E58A98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920AC"/>
    <w:multiLevelType w:val="hybridMultilevel"/>
    <w:tmpl w:val="F050B884"/>
    <w:lvl w:ilvl="0" w:tplc="DC345FEA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E4E1E15"/>
    <w:multiLevelType w:val="hybridMultilevel"/>
    <w:tmpl w:val="A426BDE4"/>
    <w:lvl w:ilvl="0" w:tplc="DB9A3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15549A"/>
    <w:multiLevelType w:val="hybridMultilevel"/>
    <w:tmpl w:val="D246522C"/>
    <w:lvl w:ilvl="0" w:tplc="9D9C0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821B25"/>
    <w:multiLevelType w:val="hybridMultilevel"/>
    <w:tmpl w:val="B8AE831A"/>
    <w:lvl w:ilvl="0" w:tplc="C8A2A5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B67D42"/>
    <w:multiLevelType w:val="hybridMultilevel"/>
    <w:tmpl w:val="22D465A8"/>
    <w:lvl w:ilvl="0" w:tplc="2954E762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FEE27DB"/>
    <w:multiLevelType w:val="hybridMultilevel"/>
    <w:tmpl w:val="E5603756"/>
    <w:lvl w:ilvl="0" w:tplc="A58209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7A3183"/>
    <w:multiLevelType w:val="hybridMultilevel"/>
    <w:tmpl w:val="9F0C164A"/>
    <w:lvl w:ilvl="0" w:tplc="DF5C55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2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A5"/>
    <w:rsid w:val="00052440"/>
    <w:rsid w:val="000A43F4"/>
    <w:rsid w:val="00101F45"/>
    <w:rsid w:val="00150538"/>
    <w:rsid w:val="002035B8"/>
    <w:rsid w:val="0026250D"/>
    <w:rsid w:val="002B47A6"/>
    <w:rsid w:val="002B6596"/>
    <w:rsid w:val="0031259A"/>
    <w:rsid w:val="00343314"/>
    <w:rsid w:val="00346311"/>
    <w:rsid w:val="003A1204"/>
    <w:rsid w:val="004D6612"/>
    <w:rsid w:val="00637C24"/>
    <w:rsid w:val="00645CE2"/>
    <w:rsid w:val="006D6DA9"/>
    <w:rsid w:val="00732822"/>
    <w:rsid w:val="00744C6C"/>
    <w:rsid w:val="007A4F35"/>
    <w:rsid w:val="007C39B0"/>
    <w:rsid w:val="00922B26"/>
    <w:rsid w:val="00990BDF"/>
    <w:rsid w:val="009B31AA"/>
    <w:rsid w:val="009D73D2"/>
    <w:rsid w:val="009F3960"/>
    <w:rsid w:val="00A00F8C"/>
    <w:rsid w:val="00A2632D"/>
    <w:rsid w:val="00A576ED"/>
    <w:rsid w:val="00A72BD9"/>
    <w:rsid w:val="00B02761"/>
    <w:rsid w:val="00B55CFC"/>
    <w:rsid w:val="00B75163"/>
    <w:rsid w:val="00BC3AA5"/>
    <w:rsid w:val="00BD528F"/>
    <w:rsid w:val="00BE0CBA"/>
    <w:rsid w:val="00CB2725"/>
    <w:rsid w:val="00D736FE"/>
    <w:rsid w:val="00D765A3"/>
    <w:rsid w:val="00D877EB"/>
    <w:rsid w:val="00DC263A"/>
    <w:rsid w:val="00DC62BE"/>
    <w:rsid w:val="00DD13E0"/>
    <w:rsid w:val="00DE3D8B"/>
    <w:rsid w:val="00E05C5D"/>
    <w:rsid w:val="00F47F62"/>
    <w:rsid w:val="00F704A9"/>
    <w:rsid w:val="00F748A8"/>
    <w:rsid w:val="00FA6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7F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B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B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75163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75163"/>
  </w:style>
  <w:style w:type="paragraph" w:styleId="Footer">
    <w:name w:val="footer"/>
    <w:basedOn w:val="Normal"/>
    <w:link w:val="FooterChar"/>
    <w:uiPriority w:val="99"/>
    <w:unhideWhenUsed/>
    <w:rsid w:val="00B75163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51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708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26</cp:revision>
  <dcterms:created xsi:type="dcterms:W3CDTF">2011-06-15T20:35:00Z</dcterms:created>
  <dcterms:modified xsi:type="dcterms:W3CDTF">2011-10-07T19:35:00Z</dcterms:modified>
</cp:coreProperties>
</file>