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9472F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الکل معدنی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9472F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472F3">
              <w:rPr>
                <w:rFonts w:cs="Arial"/>
                <w:b/>
                <w:bCs/>
                <w:sz w:val="28"/>
                <w:szCs w:val="28"/>
              </w:rPr>
              <w:t>Mineral spirit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9472F3" w:rsidRDefault="00BC3AA5" w:rsidP="009472F3">
            <w:pPr>
              <w:rPr>
                <w:rFonts w:cs="B Mitra"/>
                <w:sz w:val="28"/>
                <w:szCs w:val="28"/>
                <w:rtl/>
              </w:rPr>
            </w:pPr>
            <w:r w:rsidRPr="009472F3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9472F3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</w:rPr>
              <w:t>C</w:t>
            </w:r>
            <w:r w:rsidR="009472F3" w:rsidRPr="009472F3">
              <w:rPr>
                <w:rFonts w:cs="B Mitra"/>
                <w:sz w:val="28"/>
                <w:szCs w:val="28"/>
                <w:vertAlign w:val="subscript"/>
              </w:rPr>
              <w:t>9</w:t>
            </w:r>
            <w:r w:rsidR="009472F3" w:rsidRPr="009472F3">
              <w:rPr>
                <w:rFonts w:cs="B Mitra"/>
                <w:sz w:val="28"/>
                <w:szCs w:val="28"/>
              </w:rPr>
              <w:t>-C</w:t>
            </w:r>
            <w:r w:rsidR="009472F3" w:rsidRPr="009472F3">
              <w:rPr>
                <w:rFonts w:cs="B Mitra"/>
                <w:sz w:val="28"/>
                <w:szCs w:val="28"/>
                <w:vertAlign w:val="subscript"/>
              </w:rPr>
              <w:t>12</w:t>
            </w:r>
          </w:p>
          <w:p w:rsidR="00BC3AA5" w:rsidRPr="009472F3" w:rsidRDefault="007D7341" w:rsidP="009472F3">
            <w:pPr>
              <w:rPr>
                <w:rFonts w:cs="B Mitra"/>
                <w:sz w:val="28"/>
                <w:szCs w:val="28"/>
                <w:rtl/>
              </w:rPr>
            </w:pPr>
            <w:r w:rsidRPr="009472F3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9472F3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9472F3" w:rsidRPr="009472F3">
              <w:rPr>
                <w:rFonts w:cs="B Mitra"/>
                <w:sz w:val="28"/>
                <w:szCs w:val="28"/>
              </w:rPr>
              <w:t>-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9472F3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9472F3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9472F3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9472F3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</w:rPr>
              <w:t>8052-41-3</w:t>
            </w:r>
          </w:p>
          <w:p w:rsidR="00BC3AA5" w:rsidRPr="009472F3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472F3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9472F3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9472F3" w:rsidRPr="009472F3">
              <w:rPr>
                <w:rFonts w:cs="B Mitra"/>
                <w:sz w:val="28"/>
                <w:szCs w:val="28"/>
              </w:rPr>
              <w:t>WJ89250000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9472F3" w:rsidRDefault="00BC3AA5" w:rsidP="009472F3">
            <w:pPr>
              <w:rPr>
                <w:rFonts w:cs="B Mitra"/>
                <w:sz w:val="28"/>
                <w:szCs w:val="28"/>
                <w:rtl/>
              </w:rPr>
            </w:pPr>
            <w:r w:rsidRPr="009472F3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9472F3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 xml:space="preserve">هیدروکربن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آروماتیک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>؛</w:t>
            </w:r>
            <w:r w:rsidR="00AB07A8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9472F3">
              <w:rPr>
                <w:rFonts w:cs="B Mitra"/>
                <w:sz w:val="28"/>
                <w:szCs w:val="28"/>
              </w:rPr>
              <w:t>˚c</w:t>
            </w:r>
            <w:r w:rsidR="00A72BD9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200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 xml:space="preserve">-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150</w:t>
            </w:r>
            <w:r w:rsidR="00A72BD9" w:rsidRPr="009472F3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9472F3">
              <w:rPr>
                <w:rFonts w:cs="B Mitra"/>
                <w:sz w:val="28"/>
                <w:szCs w:val="28"/>
              </w:rPr>
              <w:t>mmHg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2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9472F3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2758/0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9472F3">
              <w:rPr>
                <w:rFonts w:cs="B Mitra"/>
                <w:sz w:val="28"/>
                <w:szCs w:val="28"/>
              </w:rPr>
              <w:t>˚c</w:t>
            </w:r>
            <w:r w:rsidR="00A72BD9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9472F3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9472F3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9472F3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9472F3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81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 xml:space="preserve">0 </w:t>
            </w:r>
            <w:r w:rsidR="007D7341" w:rsidRPr="009472F3">
              <w:rPr>
                <w:rFonts w:cs="Times New Roman"/>
                <w:sz w:val="28"/>
                <w:szCs w:val="28"/>
                <w:rtl/>
              </w:rPr>
              <w:t>–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 w:rsidRPr="009472F3">
              <w:rPr>
                <w:rFonts w:cs="B Mitra"/>
                <w:sz w:val="28"/>
                <w:szCs w:val="28"/>
                <w:rtl/>
              </w:rPr>
              <w:t>77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9472F3">
              <w:rPr>
                <w:rFonts w:cs="B Mitra"/>
                <w:sz w:val="28"/>
                <w:szCs w:val="28"/>
              </w:rPr>
              <w:t>˚c</w:t>
            </w:r>
            <w:r w:rsidR="002B6596" w:rsidRPr="009472F3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9472F3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9472F3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472F3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9472F3">
              <w:rPr>
                <w:rFonts w:cs="B Mitra"/>
                <w:sz w:val="26"/>
                <w:szCs w:val="26"/>
              </w:rPr>
              <w:t xml:space="preserve"> 2900 mg/m</w:t>
            </w:r>
            <w:r w:rsidR="009472F3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9472F3">
              <w:rPr>
                <w:rFonts w:cs="B Mitra"/>
                <w:sz w:val="26"/>
                <w:szCs w:val="26"/>
              </w:rPr>
              <w:t xml:space="preserve"> (500 </w:t>
            </w:r>
            <w:proofErr w:type="spellStart"/>
            <w:r w:rsidR="009472F3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9472F3">
              <w:rPr>
                <w:rFonts w:cs="B Mitra"/>
                <w:sz w:val="26"/>
                <w:szCs w:val="26"/>
              </w:rPr>
              <w:t>)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9472F3">
              <w:rPr>
                <w:rFonts w:cs="B Mitra"/>
                <w:b/>
                <w:bCs/>
                <w:sz w:val="26"/>
                <w:szCs w:val="26"/>
              </w:rPr>
              <w:t xml:space="preserve">    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EA72E4">
              <w:rPr>
                <w:rFonts w:cs="B Mitra"/>
                <w:sz w:val="26"/>
                <w:szCs w:val="26"/>
              </w:rPr>
              <w:t>350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EA72E4">
              <w:rPr>
                <w:rFonts w:cs="B Mitra"/>
                <w:sz w:val="26"/>
                <w:szCs w:val="26"/>
              </w:rPr>
              <w:t xml:space="preserve"> , 1800 mg/m</w:t>
            </w:r>
            <w:r w:rsidR="00EA72E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EA72E4">
              <w:rPr>
                <w:rFonts w:cs="B Mitra"/>
                <w:sz w:val="26"/>
                <w:szCs w:val="26"/>
              </w:rPr>
              <w:t xml:space="preserve"> C</w:t>
            </w:r>
            <w:r w:rsidR="007D7341">
              <w:rPr>
                <w:rFonts w:cs="B Mitra"/>
                <w:sz w:val="26"/>
                <w:szCs w:val="26"/>
              </w:rPr>
              <w:t xml:space="preserve">  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بالک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نمونه ای که حاوی 5/0 تا 8 میلی گرم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>
              <w:rPr>
                <w:rFonts w:cs="B Mitra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472F3">
              <w:rPr>
                <w:rFonts w:cs="B Mitra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472F3">
              <w:rPr>
                <w:rFonts w:cs="B Mitra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472F3">
              <w:rPr>
                <w:rFonts w:cs="B Mitra"/>
                <w:sz w:val="24"/>
                <w:szCs w:val="24"/>
                <w:rtl/>
              </w:rPr>
              <w:t>الکل معدنی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05EA3" w:rsidRDefault="009F3960" w:rsidP="009472F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کربن دی سولفید </w:t>
            </w:r>
          </w:p>
          <w:p w:rsidR="009F3960" w:rsidRPr="00A72BD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9472F3">
              <w:rPr>
                <w:rFonts w:cs="B Mitra" w:hint="cs"/>
                <w:sz w:val="28"/>
                <w:szCs w:val="28"/>
                <w:rtl/>
              </w:rPr>
              <w:t>الکل معدنی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9472F3">
              <w:rPr>
                <w:rFonts w:cs="B Mitra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472F3">
              <w:rPr>
                <w:rFonts w:cs="B Mitra"/>
                <w:sz w:val="28"/>
                <w:szCs w:val="28"/>
                <w:rtl/>
              </w:rPr>
              <w:t>الکل معدنی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94531B">
      <w:footerReference w:type="default" r:id="rId7"/>
      <w:pgSz w:w="11906" w:h="16838"/>
      <w:pgMar w:top="1440" w:right="1440" w:bottom="1440" w:left="1440" w:header="708" w:footer="708" w:gutter="0"/>
      <w:pgNumType w:start="60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A4" w:rsidRDefault="00E509A4" w:rsidP="00AB029F">
      <w:pPr>
        <w:spacing w:line="240" w:lineRule="auto"/>
      </w:pPr>
      <w:r>
        <w:separator/>
      </w:r>
    </w:p>
  </w:endnote>
  <w:endnote w:type="continuationSeparator" w:id="0">
    <w:p w:rsidR="00E509A4" w:rsidRDefault="00E509A4" w:rsidP="00AB0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058874"/>
      <w:docPartObj>
        <w:docPartGallery w:val="Page Numbers (Bottom of Page)"/>
        <w:docPartUnique/>
      </w:docPartObj>
    </w:sdtPr>
    <w:sdtContent>
      <w:p w:rsidR="00AB029F" w:rsidRDefault="007D219C">
        <w:pPr>
          <w:pStyle w:val="Footer"/>
          <w:jc w:val="center"/>
        </w:pPr>
        <w:fldSimple w:instr=" PAGE   \* MERGEFORMAT ">
          <w:r w:rsidR="0094531B">
            <w:rPr>
              <w:noProof/>
              <w:rtl/>
            </w:rPr>
            <w:t>611</w:t>
          </w:r>
        </w:fldSimple>
      </w:p>
    </w:sdtContent>
  </w:sdt>
  <w:p w:rsidR="00AB029F" w:rsidRDefault="00AB02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A4" w:rsidRDefault="00E509A4" w:rsidP="00AB029F">
      <w:pPr>
        <w:spacing w:line="240" w:lineRule="auto"/>
      </w:pPr>
      <w:r>
        <w:separator/>
      </w:r>
    </w:p>
  </w:footnote>
  <w:footnote w:type="continuationSeparator" w:id="0">
    <w:p w:rsidR="00E509A4" w:rsidRDefault="00E509A4" w:rsidP="00AB02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B6596"/>
    <w:rsid w:val="0031259A"/>
    <w:rsid w:val="00343314"/>
    <w:rsid w:val="00386335"/>
    <w:rsid w:val="003A1204"/>
    <w:rsid w:val="003F0E21"/>
    <w:rsid w:val="00445AE4"/>
    <w:rsid w:val="00476741"/>
    <w:rsid w:val="0049356A"/>
    <w:rsid w:val="004B58A6"/>
    <w:rsid w:val="004C3F7F"/>
    <w:rsid w:val="004E5D41"/>
    <w:rsid w:val="00570F9D"/>
    <w:rsid w:val="005A6A2E"/>
    <w:rsid w:val="006D6DA9"/>
    <w:rsid w:val="00722377"/>
    <w:rsid w:val="00732822"/>
    <w:rsid w:val="00744C6C"/>
    <w:rsid w:val="007C39B0"/>
    <w:rsid w:val="007D219C"/>
    <w:rsid w:val="007D7341"/>
    <w:rsid w:val="00845CF9"/>
    <w:rsid w:val="0089579E"/>
    <w:rsid w:val="008F3F2A"/>
    <w:rsid w:val="00920AB4"/>
    <w:rsid w:val="00922B26"/>
    <w:rsid w:val="0094531B"/>
    <w:rsid w:val="009472F3"/>
    <w:rsid w:val="009B31AA"/>
    <w:rsid w:val="009D73D2"/>
    <w:rsid w:val="009F3783"/>
    <w:rsid w:val="009F3960"/>
    <w:rsid w:val="00A00F8C"/>
    <w:rsid w:val="00A2272F"/>
    <w:rsid w:val="00A2632D"/>
    <w:rsid w:val="00A27D9C"/>
    <w:rsid w:val="00A576ED"/>
    <w:rsid w:val="00A72BD9"/>
    <w:rsid w:val="00A90489"/>
    <w:rsid w:val="00AB029F"/>
    <w:rsid w:val="00AB07A8"/>
    <w:rsid w:val="00B02761"/>
    <w:rsid w:val="00B4387E"/>
    <w:rsid w:val="00BC3AA5"/>
    <w:rsid w:val="00BE0CBA"/>
    <w:rsid w:val="00C53D6D"/>
    <w:rsid w:val="00C84FEB"/>
    <w:rsid w:val="00CB2725"/>
    <w:rsid w:val="00D736FE"/>
    <w:rsid w:val="00D877EB"/>
    <w:rsid w:val="00DC263A"/>
    <w:rsid w:val="00DC62BE"/>
    <w:rsid w:val="00DE3D8B"/>
    <w:rsid w:val="00E05C5D"/>
    <w:rsid w:val="00E12906"/>
    <w:rsid w:val="00E509A4"/>
    <w:rsid w:val="00EA72E4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B029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29F"/>
  </w:style>
  <w:style w:type="paragraph" w:styleId="Footer">
    <w:name w:val="footer"/>
    <w:basedOn w:val="Normal"/>
    <w:link w:val="FooterChar"/>
    <w:uiPriority w:val="99"/>
    <w:unhideWhenUsed/>
    <w:rsid w:val="00AB029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34</cp:revision>
  <dcterms:created xsi:type="dcterms:W3CDTF">2011-06-15T20:35:00Z</dcterms:created>
  <dcterms:modified xsi:type="dcterms:W3CDTF">2011-10-07T22:31:00Z</dcterms:modified>
</cp:coreProperties>
</file>