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2D4986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n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-نیتروزودی متیل آمین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2D4986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D4986">
              <w:rPr>
                <w:rFonts w:cs="Arial"/>
                <w:b/>
                <w:bCs/>
                <w:sz w:val="28"/>
                <w:szCs w:val="28"/>
              </w:rPr>
              <w:t>N-</w:t>
            </w:r>
            <w:proofErr w:type="spellStart"/>
            <w:r w:rsidRPr="002D4986">
              <w:rPr>
                <w:rFonts w:cs="Arial"/>
                <w:b/>
                <w:bCs/>
                <w:sz w:val="28"/>
                <w:szCs w:val="28"/>
              </w:rPr>
              <w:t>nitrosodimethylamine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CC7776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CC777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CC777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CC7776">
              <w:rPr>
                <w:rFonts w:cs="B Mitra"/>
                <w:sz w:val="28"/>
                <w:szCs w:val="28"/>
              </w:rPr>
              <w:t>(CH</w:t>
            </w:r>
            <w:r w:rsidR="00CC7776" w:rsidRPr="00CC777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CC7776" w:rsidRPr="00CC7776">
              <w:rPr>
                <w:rFonts w:cs="B Mitra"/>
                <w:sz w:val="28"/>
                <w:szCs w:val="28"/>
              </w:rPr>
              <w:t>)</w:t>
            </w:r>
            <w:r w:rsidR="00CC7776" w:rsidRPr="00CC777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CC7776" w:rsidRPr="00CC7776">
              <w:rPr>
                <w:rFonts w:cs="B Mitra"/>
                <w:sz w:val="28"/>
                <w:szCs w:val="28"/>
              </w:rPr>
              <w:t>N-N=O</w:t>
            </w:r>
          </w:p>
          <w:p w:rsidR="00BC3AA5" w:rsidRPr="00CC7776" w:rsidRDefault="00BC3AA5" w:rsidP="00CC7776">
            <w:pPr>
              <w:rPr>
                <w:rFonts w:cs="B Mitra"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CC777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CC777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CC777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CC7776">
              <w:rPr>
                <w:rFonts w:cs="B Mitra"/>
                <w:sz w:val="28"/>
                <w:szCs w:val="28"/>
                <w:rtl/>
              </w:rPr>
              <w:t>/</w:t>
            </w:r>
            <w:r w:rsidR="00CC7776" w:rsidRPr="00CC7776">
              <w:rPr>
                <w:rFonts w:cs="B Mitra"/>
                <w:sz w:val="28"/>
                <w:szCs w:val="28"/>
                <w:rtl/>
              </w:rPr>
              <w:t>74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CC7776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CC777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C777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CC777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CC7776">
              <w:rPr>
                <w:rFonts w:cs="B Mitra"/>
                <w:sz w:val="28"/>
                <w:szCs w:val="28"/>
              </w:rPr>
              <w:t>62-75-9</w:t>
            </w:r>
          </w:p>
          <w:p w:rsidR="00BC3AA5" w:rsidRPr="00CC777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CC777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CC7776" w:rsidRPr="00CC7776">
              <w:rPr>
                <w:rFonts w:cs="B Mitra"/>
                <w:sz w:val="28"/>
                <w:szCs w:val="28"/>
              </w:rPr>
              <w:t>IQ0525000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CC777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/>
                <w:sz w:val="28"/>
                <w:szCs w:val="28"/>
              </w:rPr>
              <w:t>n</w:t>
            </w:r>
            <w:r w:rsidR="00CC7776">
              <w:rPr>
                <w:rFonts w:cs="B Mitra" w:hint="cs"/>
                <w:sz w:val="28"/>
                <w:szCs w:val="28"/>
                <w:rtl/>
              </w:rPr>
              <w:t>-متیل-</w:t>
            </w:r>
            <w:r w:rsidR="00CC7776">
              <w:rPr>
                <w:rFonts w:cs="B Mitra"/>
                <w:sz w:val="28"/>
                <w:szCs w:val="28"/>
              </w:rPr>
              <w:t>n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-نیتروزومتانامین؛ دی متیل نیتروزامین؛ </w:t>
            </w:r>
            <w:r w:rsidR="00CC7776">
              <w:rPr>
                <w:rFonts w:cs="B Mitra"/>
                <w:sz w:val="28"/>
                <w:szCs w:val="28"/>
              </w:rPr>
              <w:t>DMN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CC7776">
              <w:rPr>
                <w:rFonts w:cs="B Mitra"/>
                <w:sz w:val="28"/>
                <w:szCs w:val="28"/>
              </w:rPr>
              <w:t>DMNA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CC777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151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7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CC7776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36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CC777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CC7776">
              <w:rPr>
                <w:rFonts w:cs="B Mitra"/>
                <w:sz w:val="26"/>
                <w:szCs w:val="26"/>
              </w:rPr>
              <w:t xml:space="preserve"> carcinogen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CC7776">
              <w:rPr>
                <w:rFonts w:cs="B Mitra"/>
                <w:sz w:val="26"/>
                <w:szCs w:val="26"/>
              </w:rPr>
              <w:t xml:space="preserve"> suspected carcinogen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CC7776">
              <w:rPr>
                <w:rFonts w:cs="B Mitra"/>
                <w:sz w:val="26"/>
                <w:szCs w:val="26"/>
              </w:rPr>
              <w:t>suspected carcinogen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CC7776" w:rsidP="00CC7776">
            <w:pPr>
              <w:rPr>
                <w:rFonts w:cs="B Mitra"/>
                <w:sz w:val="28"/>
                <w:szCs w:val="28"/>
                <w:rtl/>
              </w:rPr>
            </w:pPr>
            <w:proofErr w:type="gramStart"/>
            <w:r>
              <w:rPr>
                <w:rFonts w:cs="B Mitra" w:hint="cs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-نیتروزو</w:t>
            </w:r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دی متیل آمین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بر اساس طبقه بندی </w:t>
            </w:r>
            <w:r w:rsidRPr="00CC7776">
              <w:rPr>
                <w:rFonts w:cs="B Mitra"/>
                <w:sz w:val="26"/>
                <w:szCs w:val="26"/>
              </w:rPr>
              <w:t>OSHA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سرطان زا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تهویه مناسب یا محفظه دستکش دار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CC7776" w:rsidP="00CC777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4E5D41" w:rsidRDefault="008D77AF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خلوص آزمایشگاهی</w:t>
            </w:r>
          </w:p>
          <w:p w:rsidR="004E5D41" w:rsidRDefault="008F3F2A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</w:rPr>
              <w:t>n</w:t>
            </w:r>
            <w:r w:rsidR="00CC7776">
              <w:rPr>
                <w:rFonts w:cs="B Mitra" w:hint="cs"/>
                <w:sz w:val="28"/>
                <w:szCs w:val="28"/>
                <w:rtl/>
              </w:rPr>
              <w:t>-نیتروزودی متیل آمین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Pr="004E5D41" w:rsidRDefault="008D77AF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 واجذب؛ نسبت حجمی 3/1 دی کلرومتان/متانول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اکسیژن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A2272F" w:rsidRPr="00A72BD9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ازن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D77AF" w:rsidRDefault="00F47F62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هایی 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بازار موجود می باشند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، شامل</w:t>
            </w:r>
          </w:p>
          <w:p w:rsidR="00BC3AA5" w:rsidRPr="008D77AF" w:rsidRDefault="008D77AF" w:rsidP="008D77AF">
            <w:pPr>
              <w:pStyle w:val="ListParagrap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8D77AF">
              <w:rPr>
                <w:rFonts w:cs="Arial"/>
                <w:sz w:val="26"/>
                <w:szCs w:val="26"/>
              </w:rPr>
              <w:t>Thermedics</w:t>
            </w:r>
            <w:proofErr w:type="spellEnd"/>
            <w:r w:rsidRPr="008D77AF">
              <w:rPr>
                <w:rFonts w:cs="Arial"/>
                <w:sz w:val="26"/>
                <w:szCs w:val="26"/>
              </w:rPr>
              <w:t xml:space="preserve"> Detection, Inc., 220 Mill Rd., Chelmsford, MA 01824, 508/251-2000</w:t>
            </w:r>
          </w:p>
          <w:p w:rsidR="00FA68DE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گازکروماتوگراف، با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آنالیزور انرژی گرمایی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(TEA)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 1، 5،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، 25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در اندازه های مناسب برای آماده سازی استانداردها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دستکش مناسب برای کار با مواد شیمیایی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سرنگ های شیشه ای 5 میلی لیتری</w:t>
            </w:r>
          </w:p>
          <w:p w:rsidR="00A2272F" w:rsidRP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سوزن تزریق؛ کند، صنعتی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از کیف آن برداشته و کیف را نگه دارید.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در پوش قرمز رنگ ابتدا و انتهای لوله را برداشته و آن را در مکان مشخص شده در زیر علامت </w:t>
            </w:r>
            <w:r>
              <w:rPr>
                <w:rFonts w:cs="Arial"/>
                <w:sz w:val="28"/>
                <w:szCs w:val="28"/>
              </w:rPr>
              <w:t>"AIR IN"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0B2D24">
              <w:rPr>
                <w:rFonts w:cs="B Mitra"/>
                <w:sz w:val="28"/>
                <w:szCs w:val="28"/>
                <w:rtl/>
              </w:rPr>
              <w:t>نگه دارید.</w:t>
            </w:r>
          </w:p>
          <w:p w:rsidR="000B2D24" w:rsidRP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بوسیله برچسب </w:t>
            </w:r>
            <w:r>
              <w:rPr>
                <w:rFonts w:cs="B Mitra"/>
                <w:sz w:val="28"/>
                <w:szCs w:val="28"/>
              </w:rPr>
              <w:t>"Air Sampling"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تعبیه شده در کیف لوله، لوله ها را برچسب گذاری کنید.</w:t>
            </w:r>
          </w:p>
          <w:p w:rsidR="00A576ED" w:rsidRPr="00A72BD9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را توسط لوله های رابط قابل انعطاف به پمپ نمونه بردار فردی متصل کنید.</w:t>
            </w:r>
          </w:p>
          <w:p w:rsidR="00A576ED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بعد از نمونه برداری، نمونه بردار را از پمپ جدا کنید.</w:t>
            </w:r>
          </w:p>
          <w:p w:rsidR="00BC3AA5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قرمز رنگ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را بر دو طرف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بگذارید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ها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داخل کیف مخصوص آن قرار دهید و آن را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بردار را از کیف آن خارج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ها را برچسب گذاری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قرمز رنگ نمونه بردار را بردارید.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سرنگ</w:t>
            </w:r>
            <w:r w:rsidR="00524F8E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524F8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524F8E" w:rsidRPr="000B2D24">
              <w:rPr>
                <w:rFonts w:cs="Arial"/>
                <w:sz w:val="28"/>
                <w:szCs w:val="28"/>
              </w:rPr>
              <w:t>/N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 را با 2 میلی لیتر از حلال (دی کلرومتان/متانول با نسبت حجمی 3/1) شستشو داده و مایع خروجی را به ویال برچسب گذاری شده انتقال دهید.</w:t>
            </w:r>
          </w:p>
          <w:p w:rsidR="000A43F4" w:rsidRPr="00524F8E" w:rsidRDefault="00524F8E" w:rsidP="00524F8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دبی بهینه برای واجذب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/>
                <w:sz w:val="28"/>
                <w:szCs w:val="28"/>
              </w:rPr>
              <w:t>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5/0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066A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05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5/0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CC7776">
              <w:rPr>
                <w:rFonts w:cs="B Mitra" w:hint="cs"/>
                <w:sz w:val="28"/>
                <w:szCs w:val="28"/>
              </w:rPr>
              <w:t>n</w:t>
            </w:r>
            <w:r w:rsidR="00CC7776">
              <w:rPr>
                <w:rFonts w:cs="B Mitra" w:hint="cs"/>
                <w:sz w:val="28"/>
                <w:szCs w:val="28"/>
                <w:rtl/>
              </w:rPr>
              <w:t>-نیتروزودی متیل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F066A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F066A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F066A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F066AF">
              <w:rPr>
                <w:rFonts w:cs="B Mitra" w:hint="cs"/>
                <w:sz w:val="28"/>
                <w:szCs w:val="28"/>
                <w:rtl/>
              </w:rPr>
              <w:t xml:space="preserve"> 25/0 </w:t>
            </w:r>
            <w:r w:rsidR="00F066A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025/0)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/>
                <w:sz w:val="28"/>
                <w:szCs w:val="28"/>
              </w:rPr>
              <w:t>n</w:t>
            </w:r>
            <w:r w:rsidR="00CC7776">
              <w:rPr>
                <w:rFonts w:cs="B Mitra"/>
                <w:sz w:val="28"/>
                <w:szCs w:val="28"/>
                <w:rtl/>
              </w:rPr>
              <w:t>-نیتروزودی متیل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حلال (دی کلرومتان/متانول با نسبت حجمی 3/1)</w:t>
            </w:r>
            <w:r w:rsidR="008F010E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C7776">
              <w:rPr>
                <w:rFonts w:cs="B Mitra"/>
                <w:sz w:val="28"/>
                <w:szCs w:val="28"/>
              </w:rPr>
              <w:t>n</w:t>
            </w:r>
            <w:r w:rsidR="00CC7776">
              <w:rPr>
                <w:rFonts w:cs="B Mitra"/>
                <w:sz w:val="28"/>
                <w:szCs w:val="28"/>
                <w:rtl/>
              </w:rPr>
              <w:t>-نیتروزودی متیل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8F010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proofErr w:type="spellStart"/>
            <w:r w:rsidR="008F010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8F010E" w:rsidRPr="000B2D24">
              <w:rPr>
                <w:rFonts w:cs="Arial"/>
                <w:sz w:val="28"/>
                <w:szCs w:val="28"/>
              </w:rPr>
              <w:t>/N</w:t>
            </w:r>
            <w:r w:rsidR="008F010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مورد استفاده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</w:rPr>
              <w:t>n</w:t>
            </w:r>
            <w:r w:rsidR="00CC7776">
              <w:rPr>
                <w:rFonts w:cs="B Mitra" w:hint="cs"/>
                <w:sz w:val="28"/>
                <w:szCs w:val="28"/>
                <w:rtl/>
              </w:rPr>
              <w:t>-نیتروزودی متیل آمین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657AAD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657AAD" w:rsidRPr="000B2D24">
              <w:rPr>
                <w:rFonts w:cs="Arial"/>
                <w:sz w:val="28"/>
                <w:szCs w:val="28"/>
              </w:rPr>
              <w:t>/N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 (مراحل 1-</w:t>
            </w:r>
            <w:r w:rsidR="00657AAD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57AAD">
              <w:rPr>
                <w:rFonts w:cs="B Mitra" w:hint="cs"/>
                <w:sz w:val="28"/>
                <w:szCs w:val="28"/>
                <w:rtl/>
              </w:rPr>
              <w:t>-4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C7776">
              <w:rPr>
                <w:rFonts w:cs="B Mitra"/>
                <w:sz w:val="28"/>
                <w:szCs w:val="28"/>
              </w:rPr>
              <w:t>n</w:t>
            </w:r>
            <w:r w:rsidR="00CC7776">
              <w:rPr>
                <w:rFonts w:cs="B Mitra"/>
                <w:sz w:val="28"/>
                <w:szCs w:val="28"/>
                <w:rtl/>
              </w:rPr>
              <w:t>-نیتروزودی متیل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و آنالیزور انرژی گرمایی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تحت شرایط زیر تنظیم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کنید.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CC7776">
              <w:rPr>
                <w:rFonts w:cs="B Mitra"/>
                <w:sz w:val="24"/>
                <w:szCs w:val="24"/>
              </w:rPr>
              <w:t>n</w:t>
            </w:r>
            <w:r w:rsidR="00CC7776">
              <w:rPr>
                <w:rFonts w:cs="B Mitra"/>
                <w:sz w:val="24"/>
                <w:szCs w:val="24"/>
                <w:rtl/>
              </w:rPr>
              <w:t>-نیتروزودی متیل آمین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 w:rsidRPr="00657AAD">
              <w:rPr>
                <w:rFonts w:cs="B Mitra" w:hint="cs"/>
                <w:sz w:val="24"/>
                <w:szCs w:val="24"/>
                <w:rtl/>
              </w:rPr>
              <w:t>دی کلرومتان/متانول با نسبت حجمی 3/1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600 -  550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120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Pr="00A72BD9" w:rsidRDefault="00657AAD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زمان ماند: 2/2 دقیقه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اکسیژن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5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ازن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2/0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)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Default="00657AAD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CB2725" w:rsidRPr="00A72BD9" w:rsidRDefault="00CB2725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47A5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D47A5E" w:rsidRDefault="00A72BD9" w:rsidP="00D47A5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D47A5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CC7776">
              <w:rPr>
                <w:rFonts w:cs="B Mitra"/>
                <w:sz w:val="28"/>
                <w:szCs w:val="28"/>
              </w:rPr>
              <w:t>n</w:t>
            </w:r>
            <w:r w:rsidR="00CC7776">
              <w:rPr>
                <w:rFonts w:cs="B Mitra"/>
                <w:sz w:val="28"/>
                <w:szCs w:val="28"/>
                <w:rtl/>
              </w:rPr>
              <w:t>-نیتروزودی متیل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>لوله 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 xml:space="preserve">نمونه شاهد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/>
                <w:sz w:val="28"/>
                <w:szCs w:val="28"/>
              </w:rPr>
              <w:t>n</w:t>
            </w:r>
            <w:r w:rsidR="00CC7776">
              <w:rPr>
                <w:rFonts w:cs="B Mitra"/>
                <w:sz w:val="28"/>
                <w:szCs w:val="28"/>
                <w:rtl/>
              </w:rPr>
              <w:t>-نیتروزودی متیل آمین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D47A5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AD75A8">
      <w:footerReference w:type="default" r:id="rId7"/>
      <w:pgSz w:w="11906" w:h="16838"/>
      <w:pgMar w:top="1440" w:right="1440" w:bottom="1440" w:left="1440" w:header="708" w:footer="708" w:gutter="0"/>
      <w:pgNumType w:start="60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E40" w:rsidRDefault="00F20E40" w:rsidP="00AD75A8">
      <w:pPr>
        <w:spacing w:line="240" w:lineRule="auto"/>
      </w:pPr>
      <w:r>
        <w:separator/>
      </w:r>
    </w:p>
  </w:endnote>
  <w:endnote w:type="continuationSeparator" w:id="0">
    <w:p w:rsidR="00F20E40" w:rsidRDefault="00F20E40" w:rsidP="00AD7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943886"/>
      <w:docPartObj>
        <w:docPartGallery w:val="Page Numbers (Bottom of Page)"/>
        <w:docPartUnique/>
      </w:docPartObj>
    </w:sdtPr>
    <w:sdtContent>
      <w:p w:rsidR="00AD75A8" w:rsidRDefault="00AD75A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602</w:t>
          </w:r>
        </w:fldSimple>
      </w:p>
    </w:sdtContent>
  </w:sdt>
  <w:p w:rsidR="00AD75A8" w:rsidRDefault="00AD75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E40" w:rsidRDefault="00F20E40" w:rsidP="00AD75A8">
      <w:pPr>
        <w:spacing w:line="240" w:lineRule="auto"/>
      </w:pPr>
      <w:r>
        <w:separator/>
      </w:r>
    </w:p>
  </w:footnote>
  <w:footnote w:type="continuationSeparator" w:id="0">
    <w:p w:rsidR="00F20E40" w:rsidRDefault="00F20E40" w:rsidP="00AD7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B2D24"/>
    <w:rsid w:val="000C2622"/>
    <w:rsid w:val="00101F45"/>
    <w:rsid w:val="00121371"/>
    <w:rsid w:val="00150538"/>
    <w:rsid w:val="001A2010"/>
    <w:rsid w:val="001B0FCC"/>
    <w:rsid w:val="001F3E17"/>
    <w:rsid w:val="002035B8"/>
    <w:rsid w:val="00206A1A"/>
    <w:rsid w:val="002B6596"/>
    <w:rsid w:val="002D4986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24F8E"/>
    <w:rsid w:val="005A6A2E"/>
    <w:rsid w:val="00657AAD"/>
    <w:rsid w:val="00694893"/>
    <w:rsid w:val="006D6DA9"/>
    <w:rsid w:val="00732822"/>
    <w:rsid w:val="00744C6C"/>
    <w:rsid w:val="007C39B0"/>
    <w:rsid w:val="0089579E"/>
    <w:rsid w:val="008D77AF"/>
    <w:rsid w:val="008F010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AD75A8"/>
    <w:rsid w:val="00B02761"/>
    <w:rsid w:val="00B4599A"/>
    <w:rsid w:val="00BC3AA5"/>
    <w:rsid w:val="00BE0CBA"/>
    <w:rsid w:val="00C84FEB"/>
    <w:rsid w:val="00CB2725"/>
    <w:rsid w:val="00CC7776"/>
    <w:rsid w:val="00D47A5E"/>
    <w:rsid w:val="00D736FE"/>
    <w:rsid w:val="00D877EB"/>
    <w:rsid w:val="00DC263A"/>
    <w:rsid w:val="00DC62BE"/>
    <w:rsid w:val="00DE3D8B"/>
    <w:rsid w:val="00E05C5D"/>
    <w:rsid w:val="00E12906"/>
    <w:rsid w:val="00F066AF"/>
    <w:rsid w:val="00F20E40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75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5A8"/>
  </w:style>
  <w:style w:type="paragraph" w:styleId="Footer">
    <w:name w:val="footer"/>
    <w:basedOn w:val="Normal"/>
    <w:link w:val="FooterChar"/>
    <w:uiPriority w:val="99"/>
    <w:unhideWhenUsed/>
    <w:rsid w:val="00AD75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28</cp:revision>
  <dcterms:created xsi:type="dcterms:W3CDTF">2011-06-15T20:35:00Z</dcterms:created>
  <dcterms:modified xsi:type="dcterms:W3CDTF">2011-10-07T22:27:00Z</dcterms:modified>
</cp:coreProperties>
</file>